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BC6" w:rsidRDefault="00C165F0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  <w:r>
        <w:rPr>
          <w:rFonts w:asciiTheme="minorHAnsi" w:hAnsiTheme="minorHAnsi" w:cstheme="minorHAnsi"/>
          <w:spacing w:val="-1"/>
          <w:sz w:val="20"/>
          <w:szCs w:val="20"/>
        </w:rPr>
        <w:t>Morbegno, 19/01/2022</w:t>
      </w:r>
    </w:p>
    <w:p w:rsidR="00C165F0" w:rsidRDefault="00C165F0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  <w:r>
        <w:rPr>
          <w:rFonts w:asciiTheme="minorHAnsi" w:hAnsiTheme="minorHAnsi" w:cstheme="minorHAnsi"/>
          <w:spacing w:val="-1"/>
          <w:sz w:val="20"/>
          <w:szCs w:val="20"/>
        </w:rPr>
        <w:t xml:space="preserve">Prot. </w:t>
      </w:r>
    </w:p>
    <w:p w:rsidR="007079D2" w:rsidRDefault="007079D2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7079D2" w:rsidRDefault="007079D2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7079D2" w:rsidRDefault="007079D2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  <w:r>
        <w:rPr>
          <w:rFonts w:asciiTheme="minorHAnsi" w:hAnsiTheme="minorHAnsi" w:cstheme="minorHAnsi"/>
          <w:spacing w:val="-1"/>
          <w:sz w:val="20"/>
          <w:szCs w:val="20"/>
        </w:rPr>
        <w:tab/>
        <w:t>Ai docenti interni dell’istituto</w:t>
      </w:r>
    </w:p>
    <w:p w:rsidR="007079D2" w:rsidRDefault="007079D2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  <w:r>
        <w:rPr>
          <w:rFonts w:asciiTheme="minorHAnsi" w:hAnsiTheme="minorHAnsi" w:cstheme="minorHAnsi"/>
          <w:spacing w:val="-1"/>
          <w:sz w:val="20"/>
          <w:szCs w:val="20"/>
        </w:rPr>
        <w:t xml:space="preserve">Ai Docenti </w:t>
      </w:r>
      <w:proofErr w:type="gramStart"/>
      <w:r>
        <w:rPr>
          <w:rFonts w:asciiTheme="minorHAnsi" w:hAnsiTheme="minorHAnsi" w:cstheme="minorHAnsi"/>
          <w:spacing w:val="-1"/>
          <w:sz w:val="20"/>
          <w:szCs w:val="20"/>
        </w:rPr>
        <w:t>in  servizio</w:t>
      </w:r>
      <w:proofErr w:type="gramEnd"/>
      <w:r>
        <w:rPr>
          <w:rFonts w:asciiTheme="minorHAnsi" w:hAnsiTheme="minorHAnsi" w:cstheme="minorHAnsi"/>
          <w:spacing w:val="-1"/>
          <w:sz w:val="20"/>
          <w:szCs w:val="20"/>
        </w:rPr>
        <w:t xml:space="preserve"> presso gli Istituti della Provincia di Sondrio </w:t>
      </w:r>
    </w:p>
    <w:p w:rsidR="00437BC6" w:rsidRDefault="00437BC6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437BC6" w:rsidRPr="00E02661" w:rsidRDefault="00437BC6" w:rsidP="00437BC6">
      <w:pPr>
        <w:pStyle w:val="Default"/>
        <w:rPr>
          <w:rFonts w:ascii="Times" w:eastAsia="Calibri" w:hAnsi="Times" w:cs="Times"/>
          <w:b/>
          <w:i/>
          <w:iCs/>
        </w:rPr>
      </w:pPr>
      <w:r w:rsidRPr="00E02661">
        <w:rPr>
          <w:rFonts w:ascii="Times" w:eastAsia="Calibri" w:hAnsi="Times" w:cs="Times"/>
          <w:b/>
          <w:i/>
          <w:iCs/>
        </w:rPr>
        <w:t>OGGETTO: Avviso interno per la selezione di figure professionali “PROGETTISTA” da impiegare nel progetto:</w:t>
      </w:r>
    </w:p>
    <w:p w:rsidR="00437BC6" w:rsidRPr="00303C13" w:rsidRDefault="00437BC6" w:rsidP="00437BC6">
      <w:pPr>
        <w:pStyle w:val="Default"/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65AA2">
        <w:rPr>
          <w:rFonts w:asciiTheme="minorHAnsi" w:hAnsiTheme="minorHAnsi" w:cstheme="minorHAnsi"/>
          <w:sz w:val="22"/>
          <w:szCs w:val="22"/>
        </w:rPr>
        <w:t xml:space="preserve">Fondi Strutturali Europei – Programma Operativo Nazionale “Per la scuola, competenze e ambienti per l’apprendimento” 2014-2020. </w:t>
      </w:r>
      <w:r w:rsidRPr="00865AA2">
        <w:rPr>
          <w:rFonts w:asciiTheme="minorHAnsi" w:hAnsiTheme="minorHAnsi" w:cstheme="minorHAnsi"/>
          <w:i/>
          <w:iCs/>
          <w:sz w:val="22"/>
          <w:szCs w:val="22"/>
        </w:rPr>
        <w:t xml:space="preserve">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</w:t>
      </w:r>
      <w:bookmarkStart w:id="0" w:name="_Hlk85648074"/>
      <w:r w:rsidRPr="00865AA2">
        <w:rPr>
          <w:rFonts w:asciiTheme="minorHAnsi" w:hAnsiTheme="minorHAnsi" w:cstheme="minorHAnsi"/>
          <w:i/>
          <w:iCs/>
          <w:sz w:val="22"/>
          <w:szCs w:val="22"/>
        </w:rPr>
        <w:t>Obiettivo specifico 13.1: Facilitare una ripresa verde, digitale e resiliente dell'economia - Azione 13.1.1 “Cablaggio strutturato e sicuro all’interno degli edifici scolastici”</w:t>
      </w:r>
      <w:bookmarkEnd w:id="0"/>
      <w:r w:rsidRPr="00865AA2">
        <w:rPr>
          <w:rFonts w:asciiTheme="minorHAnsi" w:hAnsiTheme="minorHAnsi" w:cstheme="minorHAnsi"/>
          <w:i/>
          <w:iCs/>
          <w:sz w:val="22"/>
          <w:szCs w:val="22"/>
        </w:rPr>
        <w:t xml:space="preserve">– </w:t>
      </w:r>
      <w:bookmarkStart w:id="1" w:name="_Hlk85647998"/>
      <w:bookmarkStart w:id="2" w:name="_Hlk86605035"/>
      <w:r w:rsidRPr="00865AA2">
        <w:rPr>
          <w:rFonts w:asciiTheme="minorHAnsi" w:hAnsiTheme="minorHAnsi" w:cstheme="minorHAnsi"/>
          <w:i/>
          <w:iCs/>
          <w:sz w:val="22"/>
          <w:szCs w:val="22"/>
        </w:rPr>
        <w:t>Avviso pubblico prot.n. 20480 del 20/07/2021 per la realizzazione di reti locali, cablate e wireless, nelle scuole.</w:t>
      </w:r>
      <w:bookmarkEnd w:id="1"/>
    </w:p>
    <w:bookmarkEnd w:id="2"/>
    <w:p w:rsidR="00437BC6" w:rsidRDefault="00437BC6" w:rsidP="00437BC6">
      <w:pPr>
        <w:keepNext/>
        <w:keepLines/>
        <w:jc w:val="center"/>
        <w:outlineLvl w:val="5"/>
        <w:rPr>
          <w:rFonts w:cs="Calibri"/>
          <w:b/>
          <w:u w:val="single"/>
        </w:rPr>
      </w:pPr>
      <w:r w:rsidRPr="005E7274">
        <w:rPr>
          <w:rFonts w:cs="Calibri"/>
          <w:b/>
          <w:u w:val="single"/>
        </w:rPr>
        <w:t>CUP F99J21012760006</w:t>
      </w:r>
    </w:p>
    <w:p w:rsidR="00437BC6" w:rsidRDefault="00437BC6" w:rsidP="00437BC6">
      <w:pPr>
        <w:keepNext/>
        <w:keepLines/>
        <w:jc w:val="center"/>
        <w:outlineLvl w:val="5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Codice progetto 13.1.1A-FESRPON-LO-2022-71</w:t>
      </w:r>
    </w:p>
    <w:p w:rsidR="00437BC6" w:rsidRPr="00FF32A5" w:rsidRDefault="00437BC6" w:rsidP="00437BC6">
      <w:pPr>
        <w:keepNext/>
        <w:keepLines/>
        <w:jc w:val="center"/>
        <w:outlineLvl w:val="5"/>
        <w:rPr>
          <w:rFonts w:eastAsia="Arial"/>
          <w:b/>
          <w:bCs/>
          <w:lang w:val="en-US"/>
        </w:rPr>
      </w:pPr>
    </w:p>
    <w:p w:rsidR="00437BC6" w:rsidRPr="00276390" w:rsidRDefault="00437BC6" w:rsidP="00437BC6">
      <w:pPr>
        <w:keepNext/>
        <w:keepLines/>
        <w:jc w:val="center"/>
        <w:outlineLvl w:val="5"/>
        <w:rPr>
          <w:rFonts w:eastAsia="Arial" w:cs="Times New Roman"/>
          <w:b/>
          <w:bCs/>
        </w:rPr>
      </w:pPr>
      <w:r w:rsidRPr="00276390">
        <w:rPr>
          <w:rFonts w:eastAsia="Arial" w:cs="Times New Roman"/>
          <w:b/>
          <w:bCs/>
        </w:rPr>
        <w:t>IL DIRIGENTE SCOLASTICO</w:t>
      </w:r>
    </w:p>
    <w:p w:rsidR="00437BC6" w:rsidRPr="00276390" w:rsidRDefault="00437BC6" w:rsidP="00437BC6">
      <w:pPr>
        <w:keepNext/>
        <w:keepLines/>
        <w:outlineLvl w:val="5"/>
        <w:rPr>
          <w:rFonts w:eastAsia="Arial" w:cs="Times New Roman"/>
          <w:bCs/>
        </w:rPr>
      </w:pPr>
    </w:p>
    <w:p w:rsidR="00437BC6" w:rsidRPr="009123C1" w:rsidRDefault="00437BC6" w:rsidP="009123C1">
      <w:pPr>
        <w:overflowPunct w:val="0"/>
        <w:adjustRightInd w:val="0"/>
        <w:jc w:val="both"/>
        <w:textAlignment w:val="baseline"/>
        <w:rPr>
          <w:rFonts w:eastAsia="Times New Roman" w:cs="Times New Roman"/>
        </w:rPr>
      </w:pPr>
      <w:r w:rsidRPr="009123C1">
        <w:rPr>
          <w:rFonts w:eastAsia="Times New Roman" w:cs="Times New Roman"/>
        </w:rPr>
        <w:t>VISTO</w:t>
      </w:r>
      <w:r w:rsidRPr="009123C1">
        <w:rPr>
          <w:rFonts w:eastAsia="Times New Roman" w:cs="Times New Roman"/>
        </w:rPr>
        <w:tab/>
        <w:t xml:space="preserve"> il Decreto Legislativo 30 marzo 2001, n. 165 recante "Norme generali sull'ordinamento del lavoro alle dipendenze della Amministrazioni Pubbliche" e </w:t>
      </w:r>
      <w:proofErr w:type="spellStart"/>
      <w:r w:rsidRPr="009123C1">
        <w:rPr>
          <w:rFonts w:eastAsia="Times New Roman" w:cs="Times New Roman"/>
        </w:rPr>
        <w:t>ss.mm.ii</w:t>
      </w:r>
      <w:proofErr w:type="spellEnd"/>
      <w:r w:rsidRPr="009123C1">
        <w:rPr>
          <w:rFonts w:eastAsia="Times New Roman" w:cs="Times New Roman"/>
        </w:rPr>
        <w:t>.;</w:t>
      </w:r>
    </w:p>
    <w:p w:rsidR="00437BC6" w:rsidRPr="009123C1" w:rsidRDefault="00437BC6" w:rsidP="009123C1">
      <w:pPr>
        <w:overflowPunct w:val="0"/>
        <w:adjustRightInd w:val="0"/>
        <w:jc w:val="both"/>
        <w:textAlignment w:val="baseline"/>
        <w:rPr>
          <w:rFonts w:eastAsia="Times New Roman" w:cs="Times New Roman"/>
        </w:rPr>
      </w:pPr>
      <w:r w:rsidRPr="009123C1">
        <w:rPr>
          <w:rFonts w:eastAsia="Times New Roman" w:cs="Times New Roman"/>
        </w:rPr>
        <w:t>VISTO</w:t>
      </w:r>
      <w:r w:rsidRPr="009123C1">
        <w:rPr>
          <w:rFonts w:eastAsia="Times New Roman" w:cs="Times New Roman"/>
        </w:rPr>
        <w:tab/>
        <w:t xml:space="preserve"> il DPR 275/99, concernente norme in materia di autonomia delle istituzioni scolastiche</w:t>
      </w:r>
    </w:p>
    <w:p w:rsidR="00437BC6" w:rsidRPr="009123C1" w:rsidRDefault="00437BC6" w:rsidP="009123C1">
      <w:pPr>
        <w:overflowPunct w:val="0"/>
        <w:adjustRightInd w:val="0"/>
        <w:jc w:val="both"/>
        <w:textAlignment w:val="baseline"/>
        <w:rPr>
          <w:rFonts w:eastAsia="Times New Roman" w:cs="Times New Roman"/>
        </w:rPr>
      </w:pPr>
      <w:r w:rsidRPr="009123C1">
        <w:rPr>
          <w:rFonts w:eastAsia="Times New Roman" w:cs="Times New Roman"/>
        </w:rPr>
        <w:t>VISTA</w:t>
      </w:r>
      <w:r w:rsidRPr="009123C1">
        <w:rPr>
          <w:rFonts w:eastAsia="Times New Roman" w:cs="Times New Roman"/>
        </w:rPr>
        <w:tab/>
        <w:t xml:space="preserve"> la circolare della Funzione Pubblica n.2/2008;</w:t>
      </w:r>
    </w:p>
    <w:p w:rsidR="00437BC6" w:rsidRPr="009123C1" w:rsidRDefault="00437BC6" w:rsidP="009123C1">
      <w:pPr>
        <w:overflowPunct w:val="0"/>
        <w:adjustRightInd w:val="0"/>
        <w:jc w:val="both"/>
        <w:textAlignment w:val="baseline"/>
        <w:rPr>
          <w:rFonts w:eastAsia="Times New Roman" w:cs="Times New Roman"/>
        </w:rPr>
      </w:pPr>
      <w:proofErr w:type="gramStart"/>
      <w:r w:rsidRPr="009123C1">
        <w:rPr>
          <w:rFonts w:eastAsia="Times New Roman" w:cs="Times New Roman"/>
        </w:rPr>
        <w:t>VISTO  che</w:t>
      </w:r>
      <w:proofErr w:type="gramEnd"/>
      <w:r w:rsidRPr="009123C1">
        <w:rPr>
          <w:rFonts w:eastAsia="Times New Roman" w:cs="Times New Roman"/>
        </w:rPr>
        <w:t xml:space="preserve"> ai sensi dell’art. 45 del D.I. 129/2018, l’istituzione scolastica può stipulare contratti di prestazione </w:t>
      </w:r>
      <w:r w:rsidRPr="009123C1">
        <w:rPr>
          <w:rFonts w:eastAsia="Times New Roman" w:cs="Times New Roman"/>
        </w:rPr>
        <w:tab/>
        <w:t xml:space="preserve">d’opera con esperti per particolari attività ed insegnamenti, al fine di garantire l’arricchimento </w:t>
      </w:r>
      <w:r w:rsidRPr="009123C1">
        <w:rPr>
          <w:rFonts w:eastAsia="Times New Roman" w:cs="Times New Roman"/>
        </w:rPr>
        <w:tab/>
        <w:t>dell’offerta formativa, nonché la realizzazione di specifici programmi di ricerca e di sperimentazione</w:t>
      </w:r>
    </w:p>
    <w:p w:rsidR="00437BC6" w:rsidRPr="009123C1" w:rsidRDefault="00437BC6" w:rsidP="009123C1">
      <w:pPr>
        <w:overflowPunct w:val="0"/>
        <w:adjustRightInd w:val="0"/>
        <w:jc w:val="both"/>
        <w:textAlignment w:val="baseline"/>
        <w:rPr>
          <w:rFonts w:eastAsia="Times New Roman" w:cs="Times New Roman"/>
        </w:rPr>
      </w:pPr>
      <w:proofErr w:type="gramStart"/>
      <w:r w:rsidRPr="009123C1">
        <w:rPr>
          <w:rFonts w:eastAsia="Times New Roman" w:cs="Times New Roman"/>
        </w:rPr>
        <w:t>VISTA  la</w:t>
      </w:r>
      <w:proofErr w:type="gramEnd"/>
      <w:r w:rsidRPr="009123C1">
        <w:rPr>
          <w:rFonts w:eastAsia="Times New Roman" w:cs="Times New Roman"/>
        </w:rPr>
        <w:t xml:space="preserve"> circolare n° 2 del 2 febbraio 2009 del Ministero del Lavoro che regolamenta i compensi, gli aspetti </w:t>
      </w:r>
    </w:p>
    <w:p w:rsidR="00437BC6" w:rsidRPr="009123C1" w:rsidRDefault="00437BC6" w:rsidP="009123C1">
      <w:pPr>
        <w:overflowPunct w:val="0"/>
        <w:adjustRightInd w:val="0"/>
        <w:jc w:val="both"/>
        <w:textAlignment w:val="baseline"/>
        <w:rPr>
          <w:rFonts w:eastAsia="Times New Roman" w:cs="Times New Roman"/>
        </w:rPr>
      </w:pPr>
      <w:r w:rsidRPr="009123C1">
        <w:rPr>
          <w:rFonts w:eastAsia="Times New Roman" w:cs="Times New Roman"/>
        </w:rPr>
        <w:t xml:space="preserve">             fiscali E contributivi per gli incarichi ed impieghi nella P.A.</w:t>
      </w:r>
    </w:p>
    <w:p w:rsidR="00437BC6" w:rsidRPr="009123C1" w:rsidRDefault="00437BC6" w:rsidP="009123C1">
      <w:pPr>
        <w:overflowPunct w:val="0"/>
        <w:adjustRightInd w:val="0"/>
        <w:jc w:val="both"/>
        <w:textAlignment w:val="baseline"/>
        <w:rPr>
          <w:rFonts w:eastAsia="Times New Roman" w:cs="Times New Roman"/>
        </w:rPr>
      </w:pPr>
      <w:r w:rsidRPr="009123C1">
        <w:rPr>
          <w:rFonts w:eastAsia="Times New Roman" w:cs="Times New Roman"/>
        </w:rPr>
        <w:t>VISTE</w:t>
      </w:r>
      <w:r w:rsidRPr="009123C1">
        <w:rPr>
          <w:rFonts w:eastAsia="Times New Roman" w:cs="Times New Roman"/>
        </w:rPr>
        <w:tab/>
        <w:t xml:space="preserve"> le linee guida dell’autorità di gestione P.O.N. di cui alla nota MIUR 1588 DEL 13.01.2016 recanti indicazioni in merito all’affidamento dei contratti pubblici di servizi e forniture al di sotto della soglia comunitaria;</w:t>
      </w:r>
    </w:p>
    <w:p w:rsidR="00437BC6" w:rsidRPr="009123C1" w:rsidRDefault="00437BC6" w:rsidP="009123C1">
      <w:pPr>
        <w:overflowPunct w:val="0"/>
        <w:adjustRightInd w:val="0"/>
        <w:jc w:val="both"/>
        <w:textAlignment w:val="baseline"/>
        <w:rPr>
          <w:rFonts w:eastAsia="Times New Roman" w:cs="Times New Roman"/>
        </w:rPr>
      </w:pPr>
      <w:r w:rsidRPr="009123C1">
        <w:rPr>
          <w:rFonts w:eastAsia="Times New Roman" w:cs="Times New Roman"/>
        </w:rPr>
        <w:t>VISTI</w:t>
      </w:r>
      <w:r w:rsidRPr="009123C1">
        <w:rPr>
          <w:rFonts w:eastAsia="Times New Roman" w:cs="Times New Roman"/>
        </w:rPr>
        <w:tab/>
        <w:t>i Regolamenti (UE) n. 1303/2013 recanti disposizioni comuni sui Fondi strutturali e di investimento europei, il Regolamento (UE) n. 1301/2013 relativo al Fondo Europeo di Sviluppo Regionale (FESR) e il Regolamento (UE) n. 1304/2013 relativo al Fondo Sociale Europeo;</w:t>
      </w:r>
    </w:p>
    <w:p w:rsidR="00437BC6" w:rsidRPr="009123C1" w:rsidRDefault="00437BC6" w:rsidP="009123C1">
      <w:pPr>
        <w:overflowPunct w:val="0"/>
        <w:adjustRightInd w:val="0"/>
        <w:jc w:val="both"/>
        <w:textAlignment w:val="baseline"/>
        <w:rPr>
          <w:rFonts w:eastAsia="Times New Roman" w:cs="Times New Roman"/>
        </w:rPr>
      </w:pPr>
      <w:proofErr w:type="gramStart"/>
      <w:r w:rsidRPr="009123C1">
        <w:rPr>
          <w:rFonts w:eastAsia="Times New Roman" w:cs="Times New Roman"/>
        </w:rPr>
        <w:t>VISTO  il</w:t>
      </w:r>
      <w:proofErr w:type="gramEnd"/>
      <w:r w:rsidRPr="009123C1">
        <w:rPr>
          <w:rFonts w:eastAsia="Times New Roman" w:cs="Times New Roman"/>
        </w:rPr>
        <w:t xml:space="preserve"> PON - Programma Operativo Nazionale 2014IT05M2OP001 “Per la scuola  – competenze e ambienti per  l’apprendimento” approvato con Decisione C(2014) n. 9952, del 17 dicembre 2014 della Commissione Europea</w:t>
      </w:r>
    </w:p>
    <w:p w:rsidR="00437BC6" w:rsidRPr="00597920" w:rsidRDefault="00437BC6" w:rsidP="009123C1">
      <w:pPr>
        <w:overflowPunct w:val="0"/>
        <w:adjustRightInd w:val="0"/>
        <w:jc w:val="both"/>
        <w:textAlignment w:val="baseline"/>
        <w:rPr>
          <w:bCs/>
        </w:rPr>
      </w:pPr>
      <w:r w:rsidRPr="009123C1">
        <w:rPr>
          <w:rFonts w:eastAsia="Times New Roman" w:cs="Times New Roman"/>
        </w:rPr>
        <w:t xml:space="preserve"> </w:t>
      </w:r>
      <w:proofErr w:type="gramStart"/>
      <w:r w:rsidRPr="009123C1">
        <w:rPr>
          <w:rFonts w:eastAsia="Times New Roman" w:cs="Times New Roman"/>
        </w:rPr>
        <w:t>VISTA  la</w:t>
      </w:r>
      <w:proofErr w:type="gramEnd"/>
      <w:r w:rsidRPr="009123C1">
        <w:rPr>
          <w:rFonts w:eastAsia="Times New Roman" w:cs="Times New Roman"/>
        </w:rPr>
        <w:t xml:space="preserve"> delibera del Consiglio d’Istituto </w:t>
      </w:r>
      <w:r w:rsidR="008A5D9A" w:rsidRPr="009123C1">
        <w:rPr>
          <w:rFonts w:eastAsia="Times New Roman" w:cs="Times New Roman"/>
        </w:rPr>
        <w:t>E</w:t>
      </w:r>
      <w:r w:rsidRPr="009123C1">
        <w:rPr>
          <w:rFonts w:eastAsia="Times New Roman" w:cs="Times New Roman"/>
        </w:rPr>
        <w:t xml:space="preserve"> successive modificazioni e integrazioni  con la quale è stato</w:t>
      </w:r>
      <w:r w:rsidRPr="00597920">
        <w:rPr>
          <w:bCs/>
        </w:rPr>
        <w:t xml:space="preserve"> approvato il P.T.O.F. per gli anni scolastici 2019/2022</w:t>
      </w:r>
      <w:r w:rsidR="008A5D9A">
        <w:rPr>
          <w:bCs/>
        </w:rPr>
        <w:t>;</w:t>
      </w:r>
    </w:p>
    <w:p w:rsidR="00437BC6" w:rsidRPr="00597920" w:rsidRDefault="00437BC6" w:rsidP="00437BC6">
      <w:pPr>
        <w:overflowPunct w:val="0"/>
        <w:adjustRightInd w:val="0"/>
        <w:ind w:left="1843" w:hanging="1843"/>
        <w:textAlignment w:val="baseline"/>
        <w:rPr>
          <w:b/>
          <w:bCs/>
        </w:rPr>
      </w:pPr>
    </w:p>
    <w:p w:rsidR="00437BC6" w:rsidRPr="009123C1" w:rsidRDefault="00437BC6" w:rsidP="009123C1">
      <w:pPr>
        <w:overflowPunct w:val="0"/>
        <w:adjustRightInd w:val="0"/>
        <w:jc w:val="both"/>
        <w:textAlignment w:val="baseline"/>
        <w:rPr>
          <w:rFonts w:eastAsia="Times New Roman" w:cs="Times New Roman"/>
        </w:rPr>
      </w:pPr>
      <w:r w:rsidRPr="009123C1">
        <w:rPr>
          <w:rFonts w:eastAsia="Times New Roman" w:cs="Times New Roman"/>
        </w:rPr>
        <w:t>VIST</w:t>
      </w:r>
      <w:r w:rsidR="008A5D9A" w:rsidRPr="009123C1">
        <w:rPr>
          <w:rFonts w:eastAsia="Times New Roman" w:cs="Times New Roman"/>
        </w:rPr>
        <w:t>O il decreto di assunzione a Bilancio prot. 140 del 14.01.2022;</w:t>
      </w:r>
    </w:p>
    <w:p w:rsidR="00437BC6" w:rsidRPr="009123C1" w:rsidRDefault="00437BC6" w:rsidP="009123C1">
      <w:pPr>
        <w:overflowPunct w:val="0"/>
        <w:adjustRightInd w:val="0"/>
        <w:jc w:val="both"/>
        <w:textAlignment w:val="baseline"/>
        <w:rPr>
          <w:rFonts w:eastAsia="Times New Roman" w:cs="Times New Roman"/>
        </w:rPr>
      </w:pPr>
      <w:proofErr w:type="gramStart"/>
      <w:r w:rsidRPr="009123C1">
        <w:rPr>
          <w:rFonts w:eastAsia="Times New Roman" w:cs="Times New Roman"/>
        </w:rPr>
        <w:t>VISTO  la</w:t>
      </w:r>
      <w:proofErr w:type="gramEnd"/>
      <w:r w:rsidRPr="009123C1">
        <w:rPr>
          <w:rFonts w:eastAsia="Times New Roman" w:cs="Times New Roman"/>
        </w:rPr>
        <w:t xml:space="preserve"> Delibera del Consiglio d’Istituto n</w:t>
      </w:r>
      <w:r w:rsidR="00352D88" w:rsidRPr="009123C1">
        <w:rPr>
          <w:rFonts w:eastAsia="Times New Roman" w:cs="Times New Roman"/>
        </w:rPr>
        <w:t>.</w:t>
      </w:r>
      <w:r w:rsidR="00C165F0" w:rsidRPr="009123C1">
        <w:rPr>
          <w:rFonts w:eastAsia="Times New Roman" w:cs="Times New Roman"/>
        </w:rPr>
        <w:t>63 del 20/12/2021</w:t>
      </w:r>
      <w:r w:rsidRPr="009123C1">
        <w:rPr>
          <w:rFonts w:eastAsia="Times New Roman" w:cs="Times New Roman"/>
        </w:rPr>
        <w:t xml:space="preserve"> con la quale è stato  deliberata l’approvazione dei criteri griglie e regolamento per la selezione di esperti e tutor interni/esterni</w:t>
      </w:r>
    </w:p>
    <w:p w:rsidR="00437BC6" w:rsidRPr="009123C1" w:rsidRDefault="00437BC6" w:rsidP="009123C1">
      <w:pPr>
        <w:overflowPunct w:val="0"/>
        <w:adjustRightInd w:val="0"/>
        <w:jc w:val="both"/>
        <w:textAlignment w:val="baseline"/>
        <w:rPr>
          <w:rFonts w:eastAsia="Times New Roman" w:cs="Times New Roman"/>
        </w:rPr>
      </w:pPr>
      <w:r w:rsidRPr="009123C1">
        <w:rPr>
          <w:rFonts w:eastAsia="Times New Roman" w:cs="Times New Roman"/>
        </w:rPr>
        <w:t>VISTE</w:t>
      </w:r>
      <w:r w:rsidRPr="009123C1">
        <w:rPr>
          <w:rFonts w:eastAsia="Times New Roman" w:cs="Times New Roman"/>
        </w:rPr>
        <w:tab/>
        <w:t xml:space="preserve"> le note M.I.U.R. - DGEFID prot.2670 dell’08.02.2016, 3021 del 17.02.2016, 5577 del 21.03.2016, 5610 </w:t>
      </w:r>
      <w:proofErr w:type="gramStart"/>
      <w:r w:rsidRPr="009123C1">
        <w:rPr>
          <w:rFonts w:eastAsia="Times New Roman" w:cs="Times New Roman"/>
        </w:rPr>
        <w:t>del  21.03.2016</w:t>
      </w:r>
      <w:proofErr w:type="gramEnd"/>
      <w:r w:rsidRPr="009123C1">
        <w:rPr>
          <w:rFonts w:eastAsia="Times New Roman" w:cs="Times New Roman"/>
        </w:rPr>
        <w:t>, 6076 del 4.4.2016, 6355 del 12.04.2016 e 6534 del 15.04.2016;</w:t>
      </w:r>
    </w:p>
    <w:p w:rsidR="00437BC6" w:rsidRPr="009123C1" w:rsidRDefault="00437BC6" w:rsidP="009123C1">
      <w:pPr>
        <w:overflowPunct w:val="0"/>
        <w:adjustRightInd w:val="0"/>
        <w:jc w:val="both"/>
        <w:textAlignment w:val="baseline"/>
        <w:rPr>
          <w:rFonts w:eastAsia="Times New Roman" w:cs="Times New Roman"/>
        </w:rPr>
      </w:pPr>
      <w:r w:rsidRPr="009123C1">
        <w:rPr>
          <w:rFonts w:eastAsia="Times New Roman" w:cs="Times New Roman"/>
        </w:rPr>
        <w:t>VISTO   l’Avviso pubblico prot.n. 20480 del 20/07/2021 per la realizzazione di reti locali, cablate e wireless,</w:t>
      </w:r>
    </w:p>
    <w:p w:rsidR="00437BC6" w:rsidRPr="009123C1" w:rsidRDefault="00437BC6" w:rsidP="009123C1">
      <w:pPr>
        <w:overflowPunct w:val="0"/>
        <w:adjustRightInd w:val="0"/>
        <w:jc w:val="both"/>
        <w:textAlignment w:val="baseline"/>
        <w:rPr>
          <w:rFonts w:eastAsia="Times New Roman" w:cs="Times New Roman"/>
        </w:rPr>
      </w:pPr>
      <w:r w:rsidRPr="009123C1">
        <w:rPr>
          <w:rFonts w:eastAsia="Times New Roman" w:cs="Times New Roman"/>
        </w:rPr>
        <w:t xml:space="preserve"> nelle scuole.</w:t>
      </w:r>
    </w:p>
    <w:p w:rsidR="00437BC6" w:rsidRPr="009123C1" w:rsidRDefault="00437BC6" w:rsidP="009123C1">
      <w:pPr>
        <w:overflowPunct w:val="0"/>
        <w:adjustRightInd w:val="0"/>
        <w:jc w:val="both"/>
        <w:textAlignment w:val="baseline"/>
        <w:rPr>
          <w:rFonts w:eastAsia="Times New Roman" w:cs="Times New Roman"/>
        </w:rPr>
      </w:pPr>
      <w:r w:rsidRPr="009123C1">
        <w:rPr>
          <w:rFonts w:eastAsia="Times New Roman" w:cs="Times New Roman"/>
        </w:rPr>
        <w:t xml:space="preserve">VISTA   la </w:t>
      </w:r>
      <w:proofErr w:type="gramStart"/>
      <w:r w:rsidRPr="009123C1">
        <w:rPr>
          <w:rFonts w:eastAsia="Times New Roman" w:cs="Times New Roman"/>
        </w:rPr>
        <w:t>nota  Prot</w:t>
      </w:r>
      <w:proofErr w:type="gramEnd"/>
      <w:r w:rsidRPr="009123C1">
        <w:rPr>
          <w:rFonts w:eastAsia="Times New Roman" w:cs="Times New Roman"/>
        </w:rPr>
        <w:t>. AOODGEFID\</w:t>
      </w:r>
      <w:r w:rsidR="00352D88" w:rsidRPr="009123C1">
        <w:rPr>
          <w:rFonts w:eastAsia="Times New Roman" w:cs="Times New Roman"/>
        </w:rPr>
        <w:t>0000019</w:t>
      </w:r>
      <w:r w:rsidR="00C165F0" w:rsidRPr="009123C1">
        <w:rPr>
          <w:rFonts w:eastAsia="Times New Roman" w:cs="Times New Roman"/>
        </w:rPr>
        <w:t xml:space="preserve"> </w:t>
      </w:r>
      <w:r w:rsidRPr="009123C1">
        <w:rPr>
          <w:rFonts w:eastAsia="Times New Roman" w:cs="Times New Roman"/>
        </w:rPr>
        <w:t>autorizzativa del progetto in oggetto</w:t>
      </w:r>
    </w:p>
    <w:p w:rsidR="007079D2" w:rsidRPr="009123C1" w:rsidRDefault="00437BC6" w:rsidP="009123C1">
      <w:pPr>
        <w:overflowPunct w:val="0"/>
        <w:adjustRightInd w:val="0"/>
        <w:jc w:val="both"/>
        <w:textAlignment w:val="baseline"/>
        <w:rPr>
          <w:rFonts w:eastAsia="Times New Roman" w:cs="Times New Roman"/>
        </w:rPr>
      </w:pPr>
      <w:r w:rsidRPr="009123C1">
        <w:rPr>
          <w:rFonts w:eastAsia="Times New Roman" w:cs="Times New Roman"/>
        </w:rPr>
        <w:t xml:space="preserve">VISTA   la necessità di individuare esperto progettista per la corretta esecuzione </w:t>
      </w:r>
      <w:proofErr w:type="gramStart"/>
      <w:r w:rsidRPr="009123C1">
        <w:rPr>
          <w:rFonts w:eastAsia="Times New Roman" w:cs="Times New Roman"/>
        </w:rPr>
        <w:t xml:space="preserve">del </w:t>
      </w:r>
      <w:r w:rsidR="00296FFC" w:rsidRPr="009123C1">
        <w:rPr>
          <w:rFonts w:eastAsia="Times New Roman" w:cs="Times New Roman"/>
        </w:rPr>
        <w:t xml:space="preserve"> </w:t>
      </w:r>
      <w:r w:rsidRPr="009123C1">
        <w:rPr>
          <w:rFonts w:eastAsia="Times New Roman" w:cs="Times New Roman"/>
        </w:rPr>
        <w:t>progetto</w:t>
      </w:r>
      <w:proofErr w:type="gramEnd"/>
      <w:r w:rsidRPr="009123C1">
        <w:rPr>
          <w:rFonts w:eastAsia="Times New Roman" w:cs="Times New Roman"/>
        </w:rPr>
        <w:t xml:space="preserve"> in oggetto</w:t>
      </w:r>
    </w:p>
    <w:p w:rsidR="00437BC6" w:rsidRPr="009123C1" w:rsidRDefault="00437BC6" w:rsidP="009123C1">
      <w:pPr>
        <w:overflowPunct w:val="0"/>
        <w:adjustRightInd w:val="0"/>
        <w:jc w:val="both"/>
        <w:textAlignment w:val="baseline"/>
        <w:rPr>
          <w:rFonts w:eastAsia="Times New Roman" w:cs="Times New Roman"/>
        </w:rPr>
      </w:pPr>
      <w:r w:rsidRPr="009123C1">
        <w:rPr>
          <w:rFonts w:eastAsia="Times New Roman" w:cs="Times New Roman"/>
        </w:rPr>
        <w:t xml:space="preserve"> </w:t>
      </w:r>
    </w:p>
    <w:p w:rsidR="00437BC6" w:rsidRPr="00276390" w:rsidRDefault="00437BC6" w:rsidP="00437BC6">
      <w:pPr>
        <w:jc w:val="center"/>
        <w:rPr>
          <w:b/>
        </w:rPr>
      </w:pPr>
      <w:r w:rsidRPr="00276390">
        <w:rPr>
          <w:b/>
        </w:rPr>
        <w:t>DETERMINA</w:t>
      </w:r>
    </w:p>
    <w:p w:rsidR="00437BC6" w:rsidRDefault="00437BC6" w:rsidP="00437BC6">
      <w:pPr>
        <w:tabs>
          <w:tab w:val="left" w:pos="0"/>
        </w:tabs>
        <w:rPr>
          <w:b/>
        </w:rPr>
      </w:pPr>
      <w:r w:rsidRPr="00276390">
        <w:rPr>
          <w:b/>
        </w:rPr>
        <w:t>Art. 1 Oggetto</w:t>
      </w:r>
    </w:p>
    <w:p w:rsidR="00437BC6" w:rsidRPr="00217F3C" w:rsidRDefault="00437BC6" w:rsidP="00437BC6">
      <w:pPr>
        <w:tabs>
          <w:tab w:val="left" w:pos="0"/>
        </w:tabs>
        <w:rPr>
          <w:b/>
        </w:rPr>
      </w:pPr>
      <w:r w:rsidRPr="00276390">
        <w:t>DI AVVIARE una procedura di selezione comparativa</w:t>
      </w:r>
      <w:r w:rsidRPr="00276390">
        <w:rPr>
          <w:rFonts w:eastAsia="Calibri"/>
        </w:rPr>
        <w:t xml:space="preserve">, attraverso la valutazione dei curriculum, per la selezione delle seguenti figure professionali: </w:t>
      </w:r>
    </w:p>
    <w:p w:rsidR="00437BC6" w:rsidRDefault="00437BC6" w:rsidP="00437BC6">
      <w:pPr>
        <w:ind w:firstLine="708"/>
        <w:rPr>
          <w:b/>
          <w:i/>
        </w:rPr>
      </w:pPr>
      <w:r w:rsidRPr="00217F3C">
        <w:rPr>
          <w:b/>
          <w:i/>
        </w:rPr>
        <w:t>n° 1 Esperto progettista nel campo dell</w:t>
      </w:r>
      <w:r>
        <w:rPr>
          <w:b/>
          <w:i/>
        </w:rPr>
        <w:t xml:space="preserve">a realizzazione, della verifica e della certificazione delle </w:t>
      </w:r>
    </w:p>
    <w:p w:rsidR="00437BC6" w:rsidRDefault="00437BC6" w:rsidP="00437BC6">
      <w:pPr>
        <w:ind w:firstLine="708"/>
        <w:rPr>
          <w:b/>
          <w:i/>
        </w:rPr>
      </w:pPr>
      <w:r>
        <w:rPr>
          <w:b/>
          <w:i/>
        </w:rPr>
        <w:t xml:space="preserve">reti complesse cablate o Wireless 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217F3C">
        <w:rPr>
          <w:b/>
          <w:i/>
        </w:rPr>
        <w:t xml:space="preserve"> </w:t>
      </w:r>
      <w:proofErr w:type="spellStart"/>
      <w:r w:rsidRPr="00217F3C">
        <w:rPr>
          <w:b/>
          <w:i/>
        </w:rPr>
        <w:t>max</w:t>
      </w:r>
      <w:proofErr w:type="spellEnd"/>
      <w:r w:rsidRPr="00217F3C">
        <w:rPr>
          <w:b/>
          <w:i/>
        </w:rPr>
        <w:t xml:space="preserve"> ore </w:t>
      </w:r>
      <w:r w:rsidR="00C165F0">
        <w:rPr>
          <w:b/>
          <w:i/>
        </w:rPr>
        <w:t>210</w:t>
      </w:r>
    </w:p>
    <w:p w:rsidR="00437BC6" w:rsidRPr="00217F3C" w:rsidRDefault="00437BC6" w:rsidP="00437BC6">
      <w:pPr>
        <w:ind w:firstLine="708"/>
        <w:rPr>
          <w:b/>
          <w:i/>
        </w:rPr>
      </w:pPr>
    </w:p>
    <w:p w:rsidR="00437BC6" w:rsidRPr="00217F3C" w:rsidRDefault="00437BC6" w:rsidP="00437BC6">
      <w:pPr>
        <w:tabs>
          <w:tab w:val="left" w:pos="0"/>
        </w:tabs>
        <w:rPr>
          <w:rFonts w:eastAsia="Times New Roman" w:cs="Times New Roman"/>
          <w:b/>
        </w:rPr>
      </w:pPr>
      <w:r w:rsidRPr="00217F3C">
        <w:rPr>
          <w:rFonts w:eastAsia="Times New Roman" w:cs="Times New Roman"/>
          <w:b/>
        </w:rPr>
        <w:t xml:space="preserve">Art. 2 Importo </w:t>
      </w:r>
    </w:p>
    <w:p w:rsidR="00437BC6" w:rsidRPr="00217F3C" w:rsidRDefault="00437BC6" w:rsidP="00437BC6">
      <w:pPr>
        <w:rPr>
          <w:rFonts w:eastAsia="Arial" w:cs="Arial"/>
        </w:rPr>
      </w:pPr>
      <w:r w:rsidRPr="00217F3C">
        <w:rPr>
          <w:rFonts w:eastAsia="Arial" w:cs="Arial"/>
        </w:rPr>
        <w:t xml:space="preserve">Per i moduli indicati del percorso formativo e per le ore previste il compenso è di </w:t>
      </w:r>
      <w:r>
        <w:rPr>
          <w:rFonts w:eastAsia="Arial" w:cs="Arial"/>
        </w:rPr>
        <w:t>17,50</w:t>
      </w:r>
      <w:r w:rsidRPr="00217F3C">
        <w:rPr>
          <w:rFonts w:eastAsia="Arial" w:cs="Arial"/>
        </w:rPr>
        <w:t xml:space="preserve"> (</w:t>
      </w:r>
      <w:r>
        <w:rPr>
          <w:rFonts w:eastAsia="Arial" w:cs="Arial"/>
        </w:rPr>
        <w:t>diciassette/50</w:t>
      </w:r>
      <w:r w:rsidRPr="00217F3C">
        <w:rPr>
          <w:rFonts w:eastAsia="Arial" w:cs="Arial"/>
        </w:rPr>
        <w:t xml:space="preserve">) euro/ora </w:t>
      </w:r>
      <w:r>
        <w:rPr>
          <w:rFonts w:eastAsia="Arial" w:cs="Arial"/>
        </w:rPr>
        <w:t>lordo dipendente</w:t>
      </w:r>
    </w:p>
    <w:p w:rsidR="00437BC6" w:rsidRPr="00276390" w:rsidRDefault="00437BC6" w:rsidP="00437BC6">
      <w:pPr>
        <w:rPr>
          <w:rFonts w:eastAsia="Arial" w:cs="Arial"/>
        </w:rPr>
      </w:pPr>
    </w:p>
    <w:p w:rsidR="00437BC6" w:rsidRPr="00276390" w:rsidRDefault="00437BC6" w:rsidP="00437BC6">
      <w:pPr>
        <w:rPr>
          <w:rFonts w:eastAsia="Arial" w:cs="Arial"/>
          <w:b/>
        </w:rPr>
      </w:pPr>
      <w:r w:rsidRPr="00276390">
        <w:rPr>
          <w:rFonts w:eastAsia="Arial" w:cs="Arial"/>
          <w:b/>
        </w:rPr>
        <w:t xml:space="preserve">Art. </w:t>
      </w:r>
      <w:r>
        <w:rPr>
          <w:rFonts w:eastAsia="Arial" w:cs="Arial"/>
          <w:b/>
        </w:rPr>
        <w:t>3</w:t>
      </w:r>
      <w:r w:rsidRPr="00276390">
        <w:rPr>
          <w:rFonts w:eastAsia="Arial" w:cs="Arial"/>
          <w:b/>
        </w:rPr>
        <w:t xml:space="preserve"> Presentazione domande</w:t>
      </w:r>
    </w:p>
    <w:p w:rsidR="00437BC6" w:rsidRPr="00276390" w:rsidRDefault="00437BC6" w:rsidP="00437BC6">
      <w:pPr>
        <w:rPr>
          <w:rFonts w:eastAsia="Arial" w:cs="Arial"/>
        </w:rPr>
      </w:pPr>
      <w:r w:rsidRPr="00276390">
        <w:rPr>
          <w:rFonts w:eastAsia="Arial" w:cs="Arial"/>
        </w:rPr>
        <w:t xml:space="preserve">Le istanze di partecipazione, redatte sull’allegato modello A, debitamente firmata in calce, corredate dall’allegato B – autovalutazione titoli e dal curriculum redatto secondo il modello europeo (anche esse debitamente firmate), e da un documento di identità in corso di validità devono pervenire, entro </w:t>
      </w:r>
      <w:r w:rsidRPr="007079D2">
        <w:rPr>
          <w:rFonts w:eastAsia="Arial" w:cs="Arial"/>
          <w:b/>
          <w:u w:val="single"/>
        </w:rPr>
        <w:t>le ore</w:t>
      </w:r>
      <w:r w:rsidR="00C165F0" w:rsidRPr="007079D2">
        <w:rPr>
          <w:rFonts w:eastAsia="Arial" w:cs="Arial"/>
          <w:b/>
          <w:u w:val="single"/>
        </w:rPr>
        <w:t xml:space="preserve"> 12 del 29/01/2022</w:t>
      </w:r>
      <w:r w:rsidR="00C165F0">
        <w:rPr>
          <w:rFonts w:eastAsia="Arial" w:cs="Arial"/>
        </w:rPr>
        <w:t xml:space="preserve"> </w:t>
      </w:r>
      <w:r>
        <w:rPr>
          <w:rFonts w:eastAsia="Arial" w:cs="Arial"/>
        </w:rPr>
        <w:t xml:space="preserve"> </w:t>
      </w:r>
      <w:r w:rsidRPr="00276390">
        <w:rPr>
          <w:rFonts w:eastAsia="Arial" w:cs="Arial"/>
        </w:rPr>
        <w:t xml:space="preserve"> presso la segreteria dell’istituto </w:t>
      </w:r>
      <w:r w:rsidR="00C165F0">
        <w:rPr>
          <w:rFonts w:eastAsia="Arial" w:cs="Arial"/>
        </w:rPr>
        <w:t xml:space="preserve">oppure </w:t>
      </w:r>
      <w:proofErr w:type="gramStart"/>
      <w:r w:rsidR="009123C1">
        <w:rPr>
          <w:rFonts w:eastAsia="Arial" w:cs="Arial"/>
        </w:rPr>
        <w:t xml:space="preserve">via </w:t>
      </w:r>
      <w:r w:rsidR="00C165F0">
        <w:rPr>
          <w:rFonts w:eastAsia="Arial" w:cs="Arial"/>
        </w:rPr>
        <w:t xml:space="preserve"> </w:t>
      </w:r>
      <w:proofErr w:type="spellStart"/>
      <w:r w:rsidR="00C165F0">
        <w:rPr>
          <w:rFonts w:eastAsia="Arial" w:cs="Arial"/>
        </w:rPr>
        <w:t>pec</w:t>
      </w:r>
      <w:proofErr w:type="spellEnd"/>
      <w:proofErr w:type="gramEnd"/>
      <w:r w:rsidR="00C165F0">
        <w:rPr>
          <w:rFonts w:eastAsia="Arial" w:cs="Arial"/>
        </w:rPr>
        <w:t xml:space="preserve"> all’indirizzo istituzionale.</w:t>
      </w:r>
    </w:p>
    <w:p w:rsidR="00437BC6" w:rsidRDefault="00437BC6" w:rsidP="00437BC6">
      <w:pPr>
        <w:rPr>
          <w:rFonts w:eastAsia="Arial" w:cs="Arial"/>
        </w:rPr>
      </w:pPr>
      <w:r w:rsidRPr="00276390">
        <w:rPr>
          <w:rFonts w:eastAsia="Arial" w:cs="Arial"/>
        </w:rPr>
        <w:t>Il Curriculum Vitae deve essere numerato in ogni titolo, esperienza o formazione, per cui si richiede l’attribuzione di punteggio, e i numeri che la contraddistinguono devono essere riportati nella sche</w:t>
      </w:r>
      <w:r>
        <w:rPr>
          <w:rFonts w:eastAsia="Arial" w:cs="Arial"/>
        </w:rPr>
        <w:t xml:space="preserve">da di autovalutazione allegato </w:t>
      </w:r>
    </w:p>
    <w:p w:rsidR="00437BC6" w:rsidRPr="00F623A4" w:rsidRDefault="00437BC6" w:rsidP="00437BC6">
      <w:pPr>
        <w:rPr>
          <w:rFonts w:eastAsia="Arial" w:cs="Arial"/>
        </w:rPr>
      </w:pPr>
    </w:p>
    <w:p w:rsidR="00437BC6" w:rsidRPr="00276390" w:rsidRDefault="00437BC6" w:rsidP="00437BC6">
      <w:pPr>
        <w:rPr>
          <w:rFonts w:eastAsia="Arial" w:cs="Arial"/>
          <w:b/>
        </w:rPr>
      </w:pPr>
      <w:r w:rsidRPr="00276390">
        <w:rPr>
          <w:rFonts w:eastAsia="Arial" w:cs="Arial"/>
          <w:b/>
        </w:rPr>
        <w:t xml:space="preserve">Art. </w:t>
      </w:r>
      <w:r>
        <w:rPr>
          <w:rFonts w:eastAsia="Arial" w:cs="Arial"/>
          <w:b/>
        </w:rPr>
        <w:t>4</w:t>
      </w:r>
      <w:r w:rsidRPr="00276390">
        <w:rPr>
          <w:rFonts w:eastAsia="Arial" w:cs="Arial"/>
          <w:b/>
        </w:rPr>
        <w:t xml:space="preserve"> Cause di esclusione:</w:t>
      </w:r>
    </w:p>
    <w:p w:rsidR="00437BC6" w:rsidRPr="00276390" w:rsidRDefault="00437BC6" w:rsidP="00437BC6">
      <w:pPr>
        <w:rPr>
          <w:rFonts w:eastAsia="Arial" w:cs="Arial"/>
        </w:rPr>
      </w:pPr>
      <w:r w:rsidRPr="00276390">
        <w:rPr>
          <w:rFonts w:eastAsia="Arial" w:cs="Arial"/>
        </w:rPr>
        <w:t>saranno cause tassative di esclusione:</w:t>
      </w:r>
    </w:p>
    <w:p w:rsidR="00437BC6" w:rsidRPr="00276390" w:rsidRDefault="00437BC6" w:rsidP="00437BC6">
      <w:pPr>
        <w:numPr>
          <w:ilvl w:val="0"/>
          <w:numId w:val="1"/>
        </w:numPr>
        <w:autoSpaceDE/>
        <w:autoSpaceDN/>
        <w:spacing w:line="276" w:lineRule="auto"/>
        <w:ind w:left="0"/>
        <w:rPr>
          <w:rFonts w:eastAsia="Calibri" w:cs="Calibri"/>
        </w:rPr>
      </w:pPr>
      <w:r w:rsidRPr="00276390">
        <w:rPr>
          <w:rFonts w:eastAsia="Arial" w:cs="Arial"/>
        </w:rPr>
        <w:t>istanza di partecipazione pervenuta oltre il termine o con mezzi non consentiti</w:t>
      </w:r>
    </w:p>
    <w:p w:rsidR="00437BC6" w:rsidRPr="00276390" w:rsidRDefault="00437BC6" w:rsidP="00437BC6">
      <w:pPr>
        <w:numPr>
          <w:ilvl w:val="0"/>
          <w:numId w:val="1"/>
        </w:numPr>
        <w:autoSpaceDE/>
        <w:autoSpaceDN/>
        <w:spacing w:line="276" w:lineRule="auto"/>
        <w:ind w:left="0"/>
        <w:rPr>
          <w:rFonts w:eastAsia="Calibri" w:cs="Calibri"/>
        </w:rPr>
      </w:pPr>
      <w:r w:rsidRPr="00276390">
        <w:rPr>
          <w:rFonts w:eastAsia="Arial" w:cs="Arial"/>
        </w:rPr>
        <w:t>Curriculum Vitae non in formato europeo</w:t>
      </w:r>
    </w:p>
    <w:p w:rsidR="00437BC6" w:rsidRPr="00276390" w:rsidRDefault="00437BC6" w:rsidP="00437BC6">
      <w:pPr>
        <w:numPr>
          <w:ilvl w:val="0"/>
          <w:numId w:val="1"/>
        </w:numPr>
        <w:autoSpaceDE/>
        <w:autoSpaceDN/>
        <w:spacing w:line="276" w:lineRule="auto"/>
        <w:ind w:left="0"/>
        <w:rPr>
          <w:rFonts w:eastAsia="Calibri" w:cs="Calibri"/>
        </w:rPr>
      </w:pPr>
      <w:r w:rsidRPr="00276390">
        <w:rPr>
          <w:rFonts w:eastAsia="Arial" w:cs="Arial"/>
        </w:rPr>
        <w:t>Curriculum Vitae non contenente le dichiarazioni relative agli art.</w:t>
      </w:r>
      <w:r w:rsidRPr="00276390">
        <w:t>38-46 del DPR 445/00, e l’autorizzazione al trattamento dei dati personali</w:t>
      </w:r>
    </w:p>
    <w:p w:rsidR="00437BC6" w:rsidRDefault="00437BC6" w:rsidP="00437BC6">
      <w:pPr>
        <w:numPr>
          <w:ilvl w:val="0"/>
          <w:numId w:val="1"/>
        </w:numPr>
        <w:autoSpaceDE/>
        <w:autoSpaceDN/>
        <w:spacing w:line="276" w:lineRule="auto"/>
        <w:ind w:left="0"/>
        <w:rPr>
          <w:rFonts w:eastAsia="Calibri" w:cs="Calibri"/>
        </w:rPr>
      </w:pPr>
      <w:r w:rsidRPr="00C165F0">
        <w:rPr>
          <w:rFonts w:eastAsia="Calibri" w:cs="Calibri"/>
        </w:rPr>
        <w:t xml:space="preserve">Scheda valutazione </w:t>
      </w:r>
      <w:proofErr w:type="gramStart"/>
      <w:r w:rsidRPr="00C165F0">
        <w:rPr>
          <w:rFonts w:eastAsia="Calibri" w:cs="Calibri"/>
        </w:rPr>
        <w:t xml:space="preserve">titoli </w:t>
      </w:r>
      <w:r w:rsidR="00C165F0">
        <w:rPr>
          <w:rFonts w:eastAsia="Calibri" w:cs="Calibri"/>
        </w:rPr>
        <w:t xml:space="preserve"> come</w:t>
      </w:r>
      <w:proofErr w:type="gramEnd"/>
      <w:r w:rsidR="00C165F0">
        <w:rPr>
          <w:rFonts w:eastAsia="Calibri" w:cs="Calibri"/>
        </w:rPr>
        <w:t xml:space="preserve"> da modello allegato </w:t>
      </w:r>
    </w:p>
    <w:p w:rsidR="00C165F0" w:rsidRPr="00C165F0" w:rsidRDefault="00C165F0" w:rsidP="00437BC6">
      <w:pPr>
        <w:numPr>
          <w:ilvl w:val="0"/>
          <w:numId w:val="1"/>
        </w:numPr>
        <w:autoSpaceDE/>
        <w:autoSpaceDN/>
        <w:spacing w:line="276" w:lineRule="auto"/>
        <w:ind w:left="0"/>
        <w:rPr>
          <w:rFonts w:eastAsia="Calibri" w:cs="Calibri"/>
        </w:rPr>
      </w:pPr>
      <w:r>
        <w:rPr>
          <w:rFonts w:eastAsia="Calibri" w:cs="Calibri"/>
        </w:rPr>
        <w:t xml:space="preserve">Copia documento di identità non scaduto </w:t>
      </w:r>
    </w:p>
    <w:p w:rsidR="00437BC6" w:rsidRPr="00276390" w:rsidRDefault="00437BC6" w:rsidP="00437BC6">
      <w:pPr>
        <w:rPr>
          <w:rFonts w:eastAsia="Calibri" w:cs="Calibri"/>
          <w:b/>
        </w:rPr>
      </w:pPr>
      <w:r w:rsidRPr="00276390">
        <w:rPr>
          <w:rFonts w:eastAsia="Calibri" w:cs="Calibri"/>
          <w:b/>
        </w:rPr>
        <w:t xml:space="preserve">Art. </w:t>
      </w:r>
      <w:r>
        <w:rPr>
          <w:rFonts w:eastAsia="Calibri" w:cs="Calibri"/>
          <w:b/>
        </w:rPr>
        <w:t>5</w:t>
      </w:r>
      <w:r w:rsidRPr="00276390">
        <w:rPr>
          <w:rFonts w:eastAsia="Calibri" w:cs="Calibri"/>
          <w:b/>
        </w:rPr>
        <w:t xml:space="preserve"> partecipazione</w:t>
      </w:r>
    </w:p>
    <w:p w:rsidR="00437BC6" w:rsidRPr="004F319B" w:rsidRDefault="00437BC6" w:rsidP="00437BC6">
      <w:pPr>
        <w:rPr>
          <w:rFonts w:eastAsia="Calibri" w:cs="Calibri"/>
        </w:rPr>
      </w:pPr>
      <w:r w:rsidRPr="004F319B">
        <w:rPr>
          <w:rFonts w:eastAsia="Calibri" w:cs="Calibri"/>
        </w:rPr>
        <w:t xml:space="preserve">Ogni facente istanza deve accludere alla domanda la griglia di valutazione compilata, il curriculum e il documento </w:t>
      </w:r>
      <w:r w:rsidRPr="004F319B">
        <w:rPr>
          <w:rFonts w:eastAsia="Calibri" w:cs="Calibri"/>
        </w:rPr>
        <w:lastRenderedPageBreak/>
        <w:t xml:space="preserve">di identità. </w:t>
      </w:r>
    </w:p>
    <w:p w:rsidR="00437BC6" w:rsidRDefault="00437BC6" w:rsidP="00437BC6">
      <w:pPr>
        <w:rPr>
          <w:rFonts w:eastAsia="Calibri" w:cs="Calibri"/>
        </w:rPr>
      </w:pPr>
    </w:p>
    <w:p w:rsidR="00437BC6" w:rsidRPr="00276390" w:rsidRDefault="00437BC6" w:rsidP="00437BC6">
      <w:pPr>
        <w:rPr>
          <w:rFonts w:eastAsia="Calibri" w:cs="Calibri"/>
          <w:b/>
        </w:rPr>
      </w:pPr>
      <w:r w:rsidRPr="00276390">
        <w:rPr>
          <w:rFonts w:eastAsia="Calibri" w:cs="Calibri"/>
          <w:b/>
        </w:rPr>
        <w:t xml:space="preserve">Art. </w:t>
      </w:r>
      <w:r>
        <w:rPr>
          <w:rFonts w:eastAsia="Calibri" w:cs="Calibri"/>
          <w:b/>
        </w:rPr>
        <w:t>6</w:t>
      </w:r>
      <w:r w:rsidRPr="00276390">
        <w:rPr>
          <w:rFonts w:eastAsia="Calibri" w:cs="Calibri"/>
          <w:b/>
        </w:rPr>
        <w:t>. Selezione</w:t>
      </w:r>
    </w:p>
    <w:p w:rsidR="00437BC6" w:rsidRDefault="00437BC6" w:rsidP="00437BC6">
      <w:pPr>
        <w:rPr>
          <w:rFonts w:eastAsia="Calibri" w:cs="Calibri"/>
        </w:rPr>
      </w:pPr>
      <w:r w:rsidRPr="00276390">
        <w:rPr>
          <w:rFonts w:eastAsia="Calibri" w:cs="Calibri"/>
        </w:rPr>
        <w:t>La selezione verrà effettuata dal Dirigente Scolastico,</w:t>
      </w:r>
      <w:r>
        <w:rPr>
          <w:rFonts w:eastAsia="Calibri" w:cs="Calibri"/>
        </w:rPr>
        <w:t xml:space="preserve"> anche senza</w:t>
      </w:r>
      <w:r w:rsidRPr="00276390">
        <w:rPr>
          <w:rFonts w:eastAsia="Calibri" w:cs="Calibri"/>
        </w:rPr>
        <w:t xml:space="preserve"> previa nomina di apposita commissione di valutazione, attraverso la comparazione dei curriculum, in funzione delle griglie di valutazione allegate e di un eventuale colloquio informativo-motivazionale con il D.S.</w:t>
      </w:r>
    </w:p>
    <w:p w:rsidR="003560DE" w:rsidRDefault="003560DE" w:rsidP="00437BC6">
      <w:pPr>
        <w:rPr>
          <w:rFonts w:eastAsia="Calibri" w:cs="Calibri"/>
        </w:rPr>
      </w:pPr>
      <w:r>
        <w:rPr>
          <w:rFonts w:eastAsia="Calibri" w:cs="Calibri"/>
        </w:rPr>
        <w:t xml:space="preserve">Avranno priorità i docenti interni. </w:t>
      </w:r>
    </w:p>
    <w:p w:rsidR="00437BC6" w:rsidRDefault="00437BC6" w:rsidP="00437BC6">
      <w:pPr>
        <w:rPr>
          <w:rFonts w:eastAsia="Calibri" w:cs="Calibri"/>
        </w:rPr>
      </w:pPr>
      <w:r w:rsidRPr="00217F3C">
        <w:rPr>
          <w:rFonts w:eastAsia="Calibri" w:cs="Calibri"/>
        </w:rPr>
        <w:t>Gli incarichi verranno assegnati, nel rispetto dei principi di equità-trasparenza-rotazione-pari opportunità, seguendo l’ordine di graduatoria</w:t>
      </w:r>
      <w:r>
        <w:rPr>
          <w:rFonts w:eastAsia="Calibri" w:cs="Calibri"/>
        </w:rPr>
        <w:t>.</w:t>
      </w:r>
    </w:p>
    <w:p w:rsidR="00437BC6" w:rsidRDefault="00437BC6" w:rsidP="00437BC6">
      <w:pPr>
        <w:rPr>
          <w:rFonts w:eastAsia="Calibri" w:cs="Calibri"/>
        </w:rPr>
      </w:pPr>
      <w:r w:rsidRPr="00217F3C">
        <w:rPr>
          <w:rFonts w:eastAsia="Calibri" w:cs="Calibri"/>
        </w:rPr>
        <w:t xml:space="preserve">Il Dirigente scolastico si riserva la facoltà di dividere o meno </w:t>
      </w:r>
      <w:r>
        <w:rPr>
          <w:rFonts w:eastAsia="Calibri" w:cs="Calibri"/>
        </w:rPr>
        <w:t>l’incarico</w:t>
      </w:r>
      <w:r w:rsidRPr="00217F3C">
        <w:rPr>
          <w:rFonts w:eastAsia="Calibri" w:cs="Calibri"/>
        </w:rPr>
        <w:t xml:space="preserve"> secondo le istanze pervenute </w:t>
      </w:r>
      <w:r>
        <w:rPr>
          <w:rFonts w:eastAsia="Calibri" w:cs="Calibri"/>
        </w:rPr>
        <w:t>e le competenze certificate degli aventi presentato istanza</w:t>
      </w:r>
    </w:p>
    <w:p w:rsidR="00437BC6" w:rsidRDefault="00437BC6" w:rsidP="00437BC6">
      <w:pPr>
        <w:rPr>
          <w:rFonts w:eastAsia="Calibri" w:cs="Calibri"/>
        </w:rPr>
      </w:pPr>
    </w:p>
    <w:p w:rsidR="00437BC6" w:rsidRDefault="00437BC6" w:rsidP="00437BC6">
      <w:pPr>
        <w:rPr>
          <w:rFonts w:eastAsia="Calibri" w:cs="Calibri"/>
          <w:b/>
          <w:bCs/>
        </w:rPr>
      </w:pPr>
      <w:r w:rsidRPr="00A87E58">
        <w:rPr>
          <w:rFonts w:eastAsia="Calibri" w:cs="Calibri"/>
          <w:b/>
          <w:bCs/>
        </w:rPr>
        <w:t>Art. 7 Compiti del progettista</w:t>
      </w:r>
    </w:p>
    <w:p w:rsidR="00437BC6" w:rsidRPr="00EC0A99" w:rsidRDefault="00437BC6" w:rsidP="00437BC6">
      <w:pPr>
        <w:numPr>
          <w:ilvl w:val="0"/>
          <w:numId w:val="3"/>
        </w:numPr>
        <w:tabs>
          <w:tab w:val="left" w:pos="444"/>
        </w:tabs>
        <w:spacing w:line="276" w:lineRule="auto"/>
      </w:pPr>
      <w:r w:rsidRPr="00EC0A99">
        <w:t>Verifica della congruità della candidatura con le necessità attuali della scuola</w:t>
      </w:r>
    </w:p>
    <w:p w:rsidR="00437BC6" w:rsidRPr="00EC0A99" w:rsidRDefault="00437BC6" w:rsidP="00437BC6">
      <w:pPr>
        <w:numPr>
          <w:ilvl w:val="0"/>
          <w:numId w:val="3"/>
        </w:numPr>
        <w:tabs>
          <w:tab w:val="left" w:pos="444"/>
        </w:tabs>
        <w:spacing w:line="276" w:lineRule="auto"/>
      </w:pPr>
      <w:r w:rsidRPr="00EC0A99">
        <w:t>Verifica delle matrici poste in candidature</w:t>
      </w:r>
    </w:p>
    <w:p w:rsidR="00437BC6" w:rsidRPr="00EC0A99" w:rsidRDefault="00437BC6" w:rsidP="00437BC6">
      <w:pPr>
        <w:numPr>
          <w:ilvl w:val="0"/>
          <w:numId w:val="3"/>
        </w:numPr>
        <w:tabs>
          <w:tab w:val="left" w:pos="444"/>
        </w:tabs>
        <w:spacing w:line="276" w:lineRule="auto"/>
      </w:pPr>
      <w:r w:rsidRPr="00EC0A99">
        <w:t>Modifica delle matrici per le nuove esigenze</w:t>
      </w:r>
    </w:p>
    <w:p w:rsidR="00437BC6" w:rsidRPr="00EC0A99" w:rsidRDefault="00437BC6" w:rsidP="00437BC6">
      <w:pPr>
        <w:numPr>
          <w:ilvl w:val="0"/>
          <w:numId w:val="3"/>
        </w:numPr>
        <w:tabs>
          <w:tab w:val="left" w:pos="444"/>
        </w:tabs>
        <w:spacing w:line="276" w:lineRule="auto"/>
      </w:pPr>
      <w:r w:rsidRPr="00EC0A99">
        <w:t xml:space="preserve">Redazione del capitolato tecnico secondo la normativa PON </w:t>
      </w:r>
    </w:p>
    <w:p w:rsidR="00437BC6" w:rsidRPr="00EC0A99" w:rsidRDefault="00437BC6" w:rsidP="00437BC6">
      <w:pPr>
        <w:numPr>
          <w:ilvl w:val="0"/>
          <w:numId w:val="3"/>
        </w:numPr>
        <w:tabs>
          <w:tab w:val="left" w:pos="444"/>
        </w:tabs>
        <w:spacing w:line="276" w:lineRule="auto"/>
      </w:pPr>
      <w:r w:rsidRPr="00EC0A99">
        <w:t>Verifica della fattibilità del capitolato tecnico</w:t>
      </w:r>
    </w:p>
    <w:p w:rsidR="00437BC6" w:rsidRPr="00EC0A99" w:rsidRDefault="00437BC6" w:rsidP="00437BC6">
      <w:pPr>
        <w:numPr>
          <w:ilvl w:val="0"/>
          <w:numId w:val="3"/>
        </w:numPr>
        <w:tabs>
          <w:tab w:val="left" w:pos="444"/>
        </w:tabs>
        <w:spacing w:line="276" w:lineRule="auto"/>
      </w:pPr>
      <w:r w:rsidRPr="00EC0A99">
        <w:t>Verifica della rispondenza del capitolato tecnico alle esigenze della scuola</w:t>
      </w:r>
    </w:p>
    <w:p w:rsidR="00437BC6" w:rsidRPr="00EC0A99" w:rsidRDefault="00437BC6" w:rsidP="00437BC6">
      <w:pPr>
        <w:numPr>
          <w:ilvl w:val="0"/>
          <w:numId w:val="3"/>
        </w:numPr>
        <w:tabs>
          <w:tab w:val="left" w:pos="444"/>
        </w:tabs>
        <w:spacing w:line="276" w:lineRule="auto"/>
      </w:pPr>
      <w:r w:rsidRPr="00EC0A99">
        <w:t>Sopralluogo e verifica degli spazi destinati ai prodotti di rete</w:t>
      </w:r>
    </w:p>
    <w:p w:rsidR="00437BC6" w:rsidRPr="00EC0A99" w:rsidRDefault="00437BC6" w:rsidP="00437BC6">
      <w:pPr>
        <w:numPr>
          <w:ilvl w:val="0"/>
          <w:numId w:val="3"/>
        </w:numPr>
        <w:tabs>
          <w:tab w:val="left" w:pos="444"/>
        </w:tabs>
        <w:spacing w:line="276" w:lineRule="auto"/>
      </w:pPr>
      <w:r w:rsidRPr="00EC0A99">
        <w:t>Studio di fattibilità dei piccoli adattamenti edilizi occorrenti</w:t>
      </w:r>
    </w:p>
    <w:p w:rsidR="00437BC6" w:rsidRPr="00EC0A99" w:rsidRDefault="00437BC6" w:rsidP="00437BC6">
      <w:pPr>
        <w:numPr>
          <w:ilvl w:val="0"/>
          <w:numId w:val="3"/>
        </w:numPr>
        <w:tabs>
          <w:tab w:val="left" w:pos="444"/>
        </w:tabs>
        <w:spacing w:line="276" w:lineRule="auto"/>
      </w:pPr>
      <w:r w:rsidRPr="00EC0A99">
        <w:t>Progetto esecutivo dei lavori da eseguire</w:t>
      </w:r>
    </w:p>
    <w:p w:rsidR="00437BC6" w:rsidRPr="00EC0A99" w:rsidRDefault="00437BC6" w:rsidP="00437BC6">
      <w:pPr>
        <w:numPr>
          <w:ilvl w:val="0"/>
          <w:numId w:val="3"/>
        </w:numPr>
        <w:tabs>
          <w:tab w:val="left" w:pos="444"/>
        </w:tabs>
        <w:spacing w:line="276" w:lineRule="auto"/>
      </w:pPr>
      <w:r w:rsidRPr="00EC0A99">
        <w:t>Capitolato tecnico dei lavori da eseguire e delle forniture occorrenti</w:t>
      </w:r>
    </w:p>
    <w:p w:rsidR="00437BC6" w:rsidRPr="00EC0A99" w:rsidRDefault="00437BC6" w:rsidP="00437BC6">
      <w:pPr>
        <w:numPr>
          <w:ilvl w:val="0"/>
          <w:numId w:val="3"/>
        </w:numPr>
        <w:tabs>
          <w:tab w:val="left" w:pos="444"/>
        </w:tabs>
        <w:spacing w:line="276" w:lineRule="auto"/>
      </w:pPr>
      <w:r w:rsidRPr="00EC0A99">
        <w:t>Esecuzione planimetrie e quant’altro necessario alla esecuzione dei lavori e alla istallazione del materiale</w:t>
      </w:r>
    </w:p>
    <w:p w:rsidR="00437BC6" w:rsidRPr="00EC0A99" w:rsidRDefault="00437BC6" w:rsidP="00437BC6">
      <w:pPr>
        <w:numPr>
          <w:ilvl w:val="0"/>
          <w:numId w:val="3"/>
        </w:numPr>
        <w:tabs>
          <w:tab w:val="left" w:pos="444"/>
        </w:tabs>
        <w:spacing w:line="276" w:lineRule="auto"/>
      </w:pPr>
      <w:r w:rsidRPr="00EC0A99">
        <w:t>Redazione del disciplinare di gara, delle matrici d’acquisto, del capitolato tecnico definitivo</w:t>
      </w:r>
    </w:p>
    <w:p w:rsidR="00437BC6" w:rsidRPr="00EC0A99" w:rsidRDefault="00437BC6" w:rsidP="00437BC6">
      <w:pPr>
        <w:numPr>
          <w:ilvl w:val="0"/>
          <w:numId w:val="3"/>
        </w:numPr>
        <w:tabs>
          <w:tab w:val="left" w:pos="444"/>
        </w:tabs>
        <w:spacing w:line="276" w:lineRule="auto"/>
      </w:pPr>
      <w:r w:rsidRPr="00EC0A99">
        <w:t>Verifica della corrispondenza di quanto arrivato a quanto ordinato</w:t>
      </w:r>
    </w:p>
    <w:p w:rsidR="00437BC6" w:rsidRPr="00EC0A99" w:rsidRDefault="00437BC6" w:rsidP="00437BC6">
      <w:pPr>
        <w:numPr>
          <w:ilvl w:val="0"/>
          <w:numId w:val="3"/>
        </w:numPr>
        <w:tabs>
          <w:tab w:val="left" w:pos="444"/>
        </w:tabs>
        <w:spacing w:line="276" w:lineRule="auto"/>
      </w:pPr>
      <w:r w:rsidRPr="00EC0A99">
        <w:t>Supervisione alla esecuzione dei lavori di i</w:t>
      </w:r>
      <w:r>
        <w:t>n</w:t>
      </w:r>
      <w:r w:rsidRPr="00EC0A99">
        <w:t>stallazione della rete e dei piccoli adattamenti edilizi necessari</w:t>
      </w:r>
    </w:p>
    <w:p w:rsidR="00437BC6" w:rsidRPr="00EC0A99" w:rsidRDefault="00437BC6" w:rsidP="00437BC6">
      <w:pPr>
        <w:numPr>
          <w:ilvl w:val="0"/>
          <w:numId w:val="3"/>
        </w:numPr>
        <w:tabs>
          <w:tab w:val="left" w:pos="444"/>
        </w:tabs>
        <w:spacing w:line="276" w:lineRule="auto"/>
      </w:pPr>
      <w:r w:rsidRPr="00EC0A99">
        <w:t>Supervisione alla verifica di conformità e alla certificazione della rete</w:t>
      </w:r>
    </w:p>
    <w:p w:rsidR="00437BC6" w:rsidRPr="00EC0A99" w:rsidRDefault="00437BC6" w:rsidP="00437BC6">
      <w:pPr>
        <w:numPr>
          <w:ilvl w:val="0"/>
          <w:numId w:val="3"/>
        </w:numPr>
        <w:tabs>
          <w:tab w:val="left" w:pos="444"/>
        </w:tabs>
        <w:spacing w:line="276" w:lineRule="auto"/>
      </w:pPr>
      <w:r w:rsidRPr="00EC0A99">
        <w:t>Redazione di una eventuale relazione esecutiva, se richiesta</w:t>
      </w:r>
    </w:p>
    <w:p w:rsidR="00437BC6" w:rsidRDefault="00437BC6" w:rsidP="00437BC6">
      <w:pPr>
        <w:tabs>
          <w:tab w:val="left" w:pos="444"/>
        </w:tabs>
      </w:pPr>
    </w:p>
    <w:p w:rsidR="00437BC6" w:rsidRDefault="00437BC6" w:rsidP="00437BC6">
      <w:pPr>
        <w:tabs>
          <w:tab w:val="left" w:pos="444"/>
        </w:tabs>
        <w:rPr>
          <w:b/>
          <w:bCs/>
        </w:rPr>
      </w:pPr>
      <w:r w:rsidRPr="002055BC">
        <w:rPr>
          <w:b/>
          <w:bCs/>
        </w:rPr>
        <w:t>Art. 8 Requisiti minimi di accesso</w:t>
      </w:r>
    </w:p>
    <w:p w:rsidR="00437BC6" w:rsidRPr="00FF32A5" w:rsidRDefault="00437BC6" w:rsidP="00437BC6">
      <w:pPr>
        <w:tabs>
          <w:tab w:val="left" w:pos="444"/>
        </w:tabs>
      </w:pPr>
      <w:r w:rsidRPr="00FF32A5">
        <w:t>Vista l’elevata professionalità occorrente per la realizzazione di quanto richiesto dal progetto in oggetto saranno considerarti requisiti di accesso (almeno uno dei requisiti richiesti):</w:t>
      </w:r>
    </w:p>
    <w:p w:rsidR="00C165F0" w:rsidRDefault="00437BC6" w:rsidP="00437BC6">
      <w:pPr>
        <w:pStyle w:val="Paragrafoelenco"/>
        <w:numPr>
          <w:ilvl w:val="0"/>
          <w:numId w:val="2"/>
        </w:numPr>
        <w:tabs>
          <w:tab w:val="left" w:pos="444"/>
        </w:tabs>
        <w:spacing w:line="276" w:lineRule="auto"/>
        <w:contextualSpacing/>
      </w:pPr>
      <w:r w:rsidRPr="00FF32A5">
        <w:t xml:space="preserve">Essere in possesso di Laura magistrale </w:t>
      </w:r>
      <w:r>
        <w:t xml:space="preserve">in </w:t>
      </w:r>
      <w:r w:rsidR="00C165F0">
        <w:t>ingegneria;</w:t>
      </w:r>
    </w:p>
    <w:p w:rsidR="00C165F0" w:rsidRDefault="000D2E43" w:rsidP="00437BC6">
      <w:pPr>
        <w:pStyle w:val="Paragrafoelenco"/>
        <w:numPr>
          <w:ilvl w:val="0"/>
          <w:numId w:val="2"/>
        </w:numPr>
        <w:tabs>
          <w:tab w:val="left" w:pos="444"/>
        </w:tabs>
        <w:spacing w:line="276" w:lineRule="auto"/>
        <w:contextualSpacing/>
      </w:pPr>
      <w:r>
        <w:t>In alternativa essere in possesso del d</w:t>
      </w:r>
      <w:r w:rsidR="00C165F0">
        <w:t>iploma di perito;</w:t>
      </w:r>
    </w:p>
    <w:p w:rsidR="00437BC6" w:rsidRDefault="000D2E43" w:rsidP="00437BC6">
      <w:pPr>
        <w:pStyle w:val="Paragrafoelenco"/>
        <w:numPr>
          <w:ilvl w:val="0"/>
          <w:numId w:val="2"/>
        </w:numPr>
        <w:tabs>
          <w:tab w:val="left" w:pos="444"/>
        </w:tabs>
        <w:spacing w:line="276" w:lineRule="auto"/>
        <w:contextualSpacing/>
      </w:pPr>
      <w:r>
        <w:t xml:space="preserve">Essere iscritto </w:t>
      </w:r>
      <w:r w:rsidR="00C165F0">
        <w:t xml:space="preserve">all’albo degli ingegneri o dei periti </w:t>
      </w:r>
    </w:p>
    <w:p w:rsidR="00437BC6" w:rsidRPr="00276390" w:rsidRDefault="00437BC6" w:rsidP="00437BC6">
      <w:pPr>
        <w:rPr>
          <w:rFonts w:eastAsia="Calibri" w:cs="Calibri"/>
        </w:rPr>
      </w:pPr>
    </w:p>
    <w:p w:rsidR="00437BC6" w:rsidRPr="00B65768" w:rsidRDefault="00437BC6" w:rsidP="00B65768">
      <w:pPr>
        <w:tabs>
          <w:tab w:val="left" w:pos="444"/>
        </w:tabs>
        <w:rPr>
          <w:b/>
          <w:bCs/>
        </w:rPr>
      </w:pPr>
      <w:r w:rsidRPr="00B65768">
        <w:rPr>
          <w:b/>
          <w:bCs/>
        </w:rPr>
        <w:lastRenderedPageBreak/>
        <w:t>Art. 9 Responsabile del Procedimento</w:t>
      </w:r>
    </w:p>
    <w:p w:rsidR="00437BC6" w:rsidRPr="00B65768" w:rsidRDefault="00437BC6" w:rsidP="00B65768">
      <w:pPr>
        <w:tabs>
          <w:tab w:val="left" w:pos="444"/>
        </w:tabs>
        <w:rPr>
          <w:bCs/>
        </w:rPr>
      </w:pPr>
      <w:r w:rsidRPr="00B65768">
        <w:rPr>
          <w:bCs/>
        </w:rPr>
        <w:t xml:space="preserve">Ai sensi dell’art. 31 del </w:t>
      </w:r>
      <w:proofErr w:type="spellStart"/>
      <w:r w:rsidRPr="00B65768">
        <w:rPr>
          <w:bCs/>
        </w:rPr>
        <w:t>D.Lgs</w:t>
      </w:r>
      <w:proofErr w:type="spellEnd"/>
      <w:r w:rsidRPr="00B65768">
        <w:rPr>
          <w:bCs/>
        </w:rPr>
        <w:t xml:space="preserve"> 50/2016 (art. 9 e 10 del D.P.R. n.207/10), viene nominato Responsabile del Procedimento il dirigente scolastico: </w:t>
      </w:r>
      <w:r w:rsidR="00C165F0" w:rsidRPr="00B65768">
        <w:rPr>
          <w:bCs/>
        </w:rPr>
        <w:t xml:space="preserve">Elisa </w:t>
      </w:r>
      <w:proofErr w:type="spellStart"/>
      <w:r w:rsidR="00C165F0" w:rsidRPr="00B65768">
        <w:rPr>
          <w:bCs/>
        </w:rPr>
        <w:t>Gusmeroli</w:t>
      </w:r>
      <w:proofErr w:type="spellEnd"/>
    </w:p>
    <w:p w:rsidR="00437BC6" w:rsidRDefault="00437BC6" w:rsidP="00437BC6">
      <w:pPr>
        <w:rPr>
          <w:noProof/>
        </w:rPr>
      </w:pP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:rsidR="00437BC6" w:rsidRDefault="00437BC6" w:rsidP="00437BC6">
      <w:pPr>
        <w:ind w:left="5664" w:firstLine="708"/>
        <w:jc w:val="both"/>
        <w:rPr>
          <w:noProof/>
        </w:rPr>
      </w:pPr>
      <w:r>
        <w:rPr>
          <w:noProof/>
        </w:rPr>
        <w:t>IL DIRIGENTE SCOLASTICO</w:t>
      </w:r>
    </w:p>
    <w:p w:rsidR="00437BC6" w:rsidRPr="00343758" w:rsidRDefault="00437BC6" w:rsidP="00437BC6">
      <w:pPr>
        <w:ind w:left="5664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    Elisa Gusmeroli</w:t>
      </w:r>
    </w:p>
    <w:p w:rsidR="00437BC6" w:rsidRPr="00FF32A5" w:rsidRDefault="00437BC6" w:rsidP="00437BC6"/>
    <w:p w:rsidR="00437BC6" w:rsidRDefault="00437BC6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437BC6" w:rsidRDefault="00437BC6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437BC6" w:rsidRDefault="00437BC6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437BC6" w:rsidRDefault="00437BC6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437BC6" w:rsidRDefault="00437BC6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437BC6" w:rsidRDefault="00437BC6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437BC6" w:rsidRDefault="00437BC6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437BC6" w:rsidRDefault="00437BC6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437BC6" w:rsidRDefault="00437BC6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437BC6" w:rsidRDefault="00437BC6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437BC6" w:rsidRDefault="00437BC6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437BC6" w:rsidRDefault="00437BC6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437BC6" w:rsidRDefault="00437BC6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437BC6" w:rsidRDefault="00437BC6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437BC6" w:rsidRDefault="00437BC6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437BC6" w:rsidRDefault="00437BC6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437BC6" w:rsidRDefault="00437BC6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437BC6" w:rsidRDefault="00437BC6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437BC6" w:rsidRDefault="00437BC6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437BC6" w:rsidRDefault="00437BC6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</w:p>
    <w:p w:rsidR="00437BC6" w:rsidRDefault="00437BC6">
      <w:pPr>
        <w:pStyle w:val="Corpotesto"/>
        <w:spacing w:before="4"/>
        <w:ind w:right="414"/>
        <w:jc w:val="right"/>
        <w:rPr>
          <w:rFonts w:asciiTheme="minorHAnsi" w:hAnsiTheme="minorHAnsi" w:cstheme="minorHAnsi"/>
          <w:spacing w:val="-1"/>
          <w:sz w:val="20"/>
          <w:szCs w:val="20"/>
        </w:rPr>
      </w:pPr>
      <w:bookmarkStart w:id="3" w:name="_GoBack"/>
      <w:bookmarkEnd w:id="3"/>
    </w:p>
    <w:sectPr w:rsidR="00437BC6" w:rsidSect="00195F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10" w:h="16840"/>
      <w:pgMar w:top="2280" w:right="720" w:bottom="600" w:left="920" w:header="384" w:footer="4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484" w:rsidRDefault="00B816FF">
      <w:r>
        <w:separator/>
      </w:r>
    </w:p>
  </w:endnote>
  <w:endnote w:type="continuationSeparator" w:id="0">
    <w:p w:rsidR="005E1484" w:rsidRDefault="00B8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eX Gyre Bonum">
    <w:altName w:val="Times New Roman"/>
    <w:charset w:val="00"/>
    <w:family w:val="auto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 Uralic">
    <w:altName w:val="Times New Roman"/>
    <w:charset w:val="00"/>
    <w:family w:val="auto"/>
    <w:pitch w:val="variable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">
    <w:altName w:val="Times New Roman"/>
    <w:charset w:val="00"/>
    <w:family w:val="auto"/>
    <w:pitch w:val="variable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9E4" w:rsidRDefault="003929E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46A8" w:rsidRDefault="00FE1BB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11040" behindDoc="1" locked="0" layoutInCell="1" allowOverlap="1">
              <wp:simplePos x="0" y="0"/>
              <wp:positionH relativeFrom="page">
                <wp:posOffset>2373630</wp:posOffset>
              </wp:positionH>
              <wp:positionV relativeFrom="page">
                <wp:posOffset>10295890</wp:posOffset>
              </wp:positionV>
              <wp:extent cx="2813685" cy="16764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3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6A8" w:rsidRDefault="00E846A8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  <w:p w:rsidR="00745A5F" w:rsidRDefault="00745A5F">
                          <w:pPr>
                            <w:spacing w:before="13"/>
                            <w:ind w:left="20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86.9pt;margin-top:810.7pt;width:221.55pt;height:13.2pt;z-index:-1580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" filled="f" stroked="f">
              <v:textbox inset="0,0,0,0">
                <w:txbxContent>
                  <w:p w:rsidR="00E846A8" w:rsidRDefault="00E846A8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</w:p>
                  <w:p w:rsidR="00745A5F" w:rsidRDefault="00745A5F">
                    <w:pPr>
                      <w:spacing w:before="13"/>
                      <w:ind w:left="20"/>
                      <w:rPr>
                        <w:rFonts w:ascii="Arial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9E4" w:rsidRDefault="003929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484" w:rsidRDefault="00B816FF">
      <w:r>
        <w:separator/>
      </w:r>
    </w:p>
  </w:footnote>
  <w:footnote w:type="continuationSeparator" w:id="0">
    <w:p w:rsidR="005E1484" w:rsidRDefault="00B81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9E4" w:rsidRDefault="003929E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9E4" w:rsidRDefault="003929E4">
    <w:r>
      <w:rPr>
        <w:noProof/>
        <w:lang w:eastAsia="it-IT"/>
      </w:rPr>
      <w:drawing>
        <wp:inline distT="0" distB="0" distL="0" distR="0" wp14:anchorId="35F99E5C" wp14:editId="443CF136">
          <wp:extent cx="6120130" cy="1066800"/>
          <wp:effectExtent l="0" t="0" r="0" b="0"/>
          <wp:docPr id="31" name="Immagin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b="64736"/>
                  <a:stretch/>
                </pic:blipFill>
                <pic:spPr bwMode="auto">
                  <a:xfrm>
                    <a:off x="0" y="0"/>
                    <a:ext cx="6120130" cy="106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tbl>
    <w:tblPr>
      <w:tblW w:w="10755" w:type="dxa"/>
      <w:tblInd w:w="-165" w:type="dxa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0280"/>
      <w:gridCol w:w="186"/>
      <w:gridCol w:w="289"/>
    </w:tblGrid>
    <w:tr w:rsidR="00745A5F" w:rsidTr="003929E4">
      <w:trPr>
        <w:trHeight w:val="1305"/>
      </w:trPr>
      <w:tc>
        <w:tcPr>
          <w:tcW w:w="10280" w:type="dxa"/>
          <w:shd w:val="clear" w:color="auto" w:fill="auto"/>
        </w:tcPr>
        <w:p w:rsidR="00B20463" w:rsidRDefault="00B20463" w:rsidP="00B20463"/>
        <w:tbl>
          <w:tblPr>
            <w:tblpPr w:leftFromText="141" w:rightFromText="141" w:vertAnchor="page" w:horzAnchor="margin" w:tblpY="1126"/>
            <w:tblW w:w="10170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8867"/>
            <w:gridCol w:w="1303"/>
          </w:tblGrid>
          <w:tr w:rsidR="00B20463" w:rsidTr="00D75AE1">
            <w:trPr>
              <w:trHeight w:val="693"/>
            </w:trPr>
            <w:tc>
              <w:tcPr>
                <w:tcW w:w="9036" w:type="dxa"/>
                <w:tcBorders>
                  <w:top w:val="nil"/>
                  <w:left w:val="nil"/>
                  <w:bottom w:val="nil"/>
                  <w:right w:val="nil"/>
                </w:tcBorders>
                <w:hideMark/>
              </w:tcPr>
              <w:p w:rsidR="00B20463" w:rsidRDefault="00B20463" w:rsidP="00B20463">
                <w:pPr>
                  <w:jc w:val="center"/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  <w:noProof/>
                    <w:lang w:eastAsia="it-IT"/>
                  </w:rPr>
                  <w:drawing>
                    <wp:inline distT="0" distB="0" distL="0" distR="0" wp14:anchorId="2BBE9DCF" wp14:editId="4AB8EA83">
                      <wp:extent cx="419100" cy="457200"/>
                      <wp:effectExtent l="0" t="0" r="0" b="0"/>
                      <wp:docPr id="3" name="Immagine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1910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34" w:type="dxa"/>
                <w:vMerge w:val="restart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B20463" w:rsidRDefault="00B20463" w:rsidP="00B20463">
                <w:r>
                  <w:rPr>
                    <w:noProof/>
                    <w:lang w:eastAsia="it-IT"/>
                  </w:rPr>
                  <w:drawing>
                    <wp:anchor distT="0" distB="0" distL="114300" distR="114300" simplePos="0" relativeHeight="487513088" behindDoc="0" locked="0" layoutInCell="1" allowOverlap="1" wp14:anchorId="3309750A" wp14:editId="0CDBC51F">
                      <wp:simplePos x="0" y="0"/>
                      <wp:positionH relativeFrom="margin">
                        <wp:posOffset>-52070</wp:posOffset>
                      </wp:positionH>
                      <wp:positionV relativeFrom="margin">
                        <wp:posOffset>52070</wp:posOffset>
                      </wp:positionV>
                      <wp:extent cx="690245" cy="1184910"/>
                      <wp:effectExtent l="0" t="0" r="0" b="0"/>
                      <wp:wrapSquare wrapText="bothSides"/>
                      <wp:docPr id="4" name="Immagine 4" descr="log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magine 5" descr="log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3396" r="4762" b="3075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690245" cy="118491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</w:p>
            </w:tc>
          </w:tr>
          <w:tr w:rsidR="00B20463" w:rsidTr="00D75AE1">
            <w:trPr>
              <w:trHeight w:val="1681"/>
            </w:trPr>
            <w:tc>
              <w:tcPr>
                <w:tcW w:w="9036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hideMark/>
              </w:tcPr>
              <w:p w:rsidR="00B20463" w:rsidRDefault="00B20463" w:rsidP="00B20463">
                <w:pPr>
                  <w:jc w:val="center"/>
                  <w:rPr>
                    <w:rFonts w:ascii="Verdana" w:hAnsi="Verdana"/>
                    <w:i/>
                    <w:sz w:val="18"/>
                    <w:szCs w:val="18"/>
                  </w:rPr>
                </w:pPr>
                <w:r>
                  <w:rPr>
                    <w:rFonts w:ascii="Verdana" w:hAnsi="Verdana"/>
                    <w:i/>
                    <w:sz w:val="18"/>
                    <w:szCs w:val="18"/>
                  </w:rPr>
                  <w:t>Ministero dell'Istruzione</w:t>
                </w:r>
              </w:p>
              <w:p w:rsidR="00B20463" w:rsidRPr="00891E46" w:rsidRDefault="00B20463" w:rsidP="00B20463">
                <w:pPr>
                  <w:jc w:val="center"/>
                  <w:rPr>
                    <w:rFonts w:ascii="Verdana" w:hAnsi="Verdana"/>
                    <w:b/>
                    <w:sz w:val="18"/>
                    <w:szCs w:val="18"/>
                  </w:rPr>
                </w:pPr>
                <w:r w:rsidRPr="00891E46">
                  <w:rPr>
                    <w:rFonts w:ascii="Verdana" w:hAnsi="Verdana"/>
                    <w:b/>
                    <w:sz w:val="18"/>
                    <w:szCs w:val="18"/>
                  </w:rPr>
                  <w:t xml:space="preserve"> LICEO “P. NERVI – G. FERRARI”</w:t>
                </w:r>
              </w:p>
              <w:p w:rsidR="00B20463" w:rsidRPr="00891E46" w:rsidRDefault="00B20463" w:rsidP="00B20463">
                <w:pPr>
                  <w:jc w:val="center"/>
                  <w:rPr>
                    <w:sz w:val="18"/>
                    <w:szCs w:val="18"/>
                  </w:rPr>
                </w:pPr>
                <w:r w:rsidRPr="00891E46">
                  <w:rPr>
                    <w:rFonts w:ascii="Verdana" w:hAnsi="Verdana"/>
                    <w:sz w:val="18"/>
                    <w:szCs w:val="18"/>
                  </w:rPr>
                  <w:t>P.zza S. Antonio – 23017 Morbegno (So)</w:t>
                </w:r>
                <w:r w:rsidRPr="00891E46">
                  <w:rPr>
                    <w:sz w:val="18"/>
                    <w:szCs w:val="18"/>
                  </w:rPr>
                  <w:t xml:space="preserve">Indirizzi: Artistico, Linguistico, Scientifico, Scientifico - </w:t>
                </w:r>
                <w:proofErr w:type="spellStart"/>
                <w:r w:rsidRPr="00891E46">
                  <w:rPr>
                    <w:sz w:val="18"/>
                    <w:szCs w:val="18"/>
                  </w:rPr>
                  <w:t>opz</w:t>
                </w:r>
                <w:proofErr w:type="spellEnd"/>
                <w:r w:rsidRPr="00891E46">
                  <w:rPr>
                    <w:sz w:val="18"/>
                    <w:szCs w:val="18"/>
                  </w:rPr>
                  <w:t>. Scienze applicate</w:t>
                </w:r>
                <w:r>
                  <w:rPr>
                    <w:sz w:val="18"/>
                    <w:szCs w:val="18"/>
                  </w:rPr>
                  <w:t xml:space="preserve"> – Scienze Umane - </w:t>
                </w:r>
                <w:r w:rsidRPr="00891E46">
                  <w:rPr>
                    <w:sz w:val="18"/>
                    <w:szCs w:val="18"/>
                  </w:rPr>
                  <w:t xml:space="preserve"> email certificata: SOPS050001@pec.istruzione.it</w:t>
                </w:r>
              </w:p>
              <w:p w:rsidR="00B20463" w:rsidRPr="00891E46" w:rsidRDefault="00B20463" w:rsidP="00B20463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891E46">
                  <w:rPr>
                    <w:rFonts w:ascii="Verdana" w:hAnsi="Verdana"/>
                    <w:sz w:val="18"/>
                    <w:szCs w:val="18"/>
                  </w:rPr>
                  <w:t xml:space="preserve">email Uffici: </w:t>
                </w:r>
                <w:r w:rsidRPr="00891E46">
                  <w:rPr>
                    <w:rFonts w:ascii="Verdana" w:hAnsi="Verdana"/>
                    <w:sz w:val="18"/>
                    <w:szCs w:val="18"/>
                    <w:u w:val="single"/>
                  </w:rPr>
                  <w:t>lsmorbegno@libero.it</w:t>
                </w:r>
                <w:r w:rsidRPr="00891E46">
                  <w:rPr>
                    <w:rFonts w:ascii="Verdana" w:hAnsi="Verdana"/>
                    <w:sz w:val="18"/>
                    <w:szCs w:val="18"/>
                  </w:rPr>
                  <w:t xml:space="preserve"> – </w:t>
                </w:r>
                <w:r w:rsidRPr="00891E46">
                  <w:rPr>
                    <w:rFonts w:ascii="Verdana" w:hAnsi="Verdana"/>
                    <w:sz w:val="18"/>
                    <w:szCs w:val="18"/>
                    <w:u w:val="single"/>
                  </w:rPr>
                  <w:t>sops050001@istruzione.it</w:t>
                </w:r>
              </w:p>
              <w:p w:rsidR="00B20463" w:rsidRPr="00891E46" w:rsidRDefault="00B20463" w:rsidP="00B20463">
                <w:pPr>
                  <w:jc w:val="center"/>
                  <w:rPr>
                    <w:rFonts w:ascii="Verdana" w:hAnsi="Verdana"/>
                    <w:sz w:val="18"/>
                    <w:szCs w:val="18"/>
                  </w:rPr>
                </w:pPr>
                <w:r w:rsidRPr="00891E46">
                  <w:rPr>
                    <w:rFonts w:ascii="Verdana" w:hAnsi="Verdana"/>
                    <w:sz w:val="18"/>
                    <w:szCs w:val="18"/>
                  </w:rPr>
                  <w:t>Tel. 0342612541 - 0342610284 / Fax 0342600525 – 0342610284</w:t>
                </w:r>
              </w:p>
              <w:p w:rsidR="00B20463" w:rsidRDefault="00B20463" w:rsidP="00B20463">
                <w:pPr>
                  <w:jc w:val="center"/>
                  <w:rPr>
                    <w:rFonts w:ascii="Verdana" w:hAnsi="Verdana"/>
                    <w:noProof/>
                    <w:sz w:val="18"/>
                    <w:szCs w:val="18"/>
                  </w:rPr>
                </w:pPr>
                <w:r w:rsidRPr="00891E46">
                  <w:rPr>
                    <w:rFonts w:ascii="Verdana" w:hAnsi="Verdana"/>
                    <w:sz w:val="18"/>
                    <w:szCs w:val="18"/>
                  </w:rPr>
                  <w:t>C.F. 91016180142</w:t>
                </w:r>
              </w:p>
            </w:tc>
            <w:tc>
              <w:tcPr>
                <w:tcW w:w="1134" w:type="dxa"/>
                <w:vMerge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:rsidR="00B20463" w:rsidRDefault="00B20463" w:rsidP="00B20463"/>
            </w:tc>
          </w:tr>
        </w:tbl>
        <w:p w:rsidR="003929E4" w:rsidRDefault="003929E4" w:rsidP="003929E4"/>
        <w:p w:rsidR="003929E4" w:rsidRDefault="003929E4" w:rsidP="003929E4"/>
        <w:p w:rsidR="00745A5F" w:rsidRDefault="00745A5F" w:rsidP="00745A5F">
          <w:pPr>
            <w:pStyle w:val="Contenutotabella"/>
          </w:pPr>
        </w:p>
      </w:tc>
      <w:tc>
        <w:tcPr>
          <w:tcW w:w="186" w:type="dxa"/>
          <w:shd w:val="clear" w:color="auto" w:fill="auto"/>
        </w:tcPr>
        <w:p w:rsidR="00745A5F" w:rsidRDefault="00745A5F" w:rsidP="00745A5F">
          <w:pPr>
            <w:jc w:val="center"/>
            <w:rPr>
              <w:color w:val="000000"/>
              <w:sz w:val="14"/>
              <w:szCs w:val="14"/>
            </w:rPr>
          </w:pPr>
        </w:p>
      </w:tc>
      <w:tc>
        <w:tcPr>
          <w:tcW w:w="289" w:type="dxa"/>
          <w:shd w:val="clear" w:color="auto" w:fill="auto"/>
        </w:tcPr>
        <w:p w:rsidR="00745A5F" w:rsidRDefault="00745A5F" w:rsidP="00745A5F">
          <w:pPr>
            <w:pStyle w:val="Contenutotabella"/>
          </w:pPr>
        </w:p>
      </w:tc>
    </w:tr>
  </w:tbl>
  <w:p w:rsidR="00E846A8" w:rsidRDefault="00FE1BB1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510528" behindDoc="1" locked="0" layoutInCell="1" allowOverlap="1">
              <wp:simplePos x="0" y="0"/>
              <wp:positionH relativeFrom="page">
                <wp:posOffset>1230630</wp:posOffset>
              </wp:positionH>
              <wp:positionV relativeFrom="page">
                <wp:posOffset>231140</wp:posOffset>
              </wp:positionV>
              <wp:extent cx="5099050" cy="19621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99050" cy="196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46A8" w:rsidRDefault="00E846A8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6.9pt;margin-top:18.2pt;width:401.5pt;height:15.45pt;z-index:-1580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" filled="f" stroked="f">
              <v:textbox inset="0,0,0,0">
                <w:txbxContent>
                  <w:p w:rsidR="00E846A8" w:rsidRDefault="00E846A8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9E4" w:rsidRDefault="003929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942C57"/>
    <w:multiLevelType w:val="hybridMultilevel"/>
    <w:tmpl w:val="36386AB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F530E0"/>
    <w:multiLevelType w:val="hybridMultilevel"/>
    <w:tmpl w:val="6D5AA9B0"/>
    <w:lvl w:ilvl="0" w:tplc="561CF702">
      <w:start w:val="1"/>
      <w:numFmt w:val="decimal"/>
      <w:lvlText w:val="%1)"/>
      <w:lvlJc w:val="left"/>
      <w:pPr>
        <w:ind w:left="48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t-IT" w:eastAsia="en-US" w:bidi="ar-SA"/>
      </w:rPr>
    </w:lvl>
    <w:lvl w:ilvl="1" w:tplc="8A1A741E">
      <w:numFmt w:val="bullet"/>
      <w:lvlText w:val="•"/>
      <w:lvlJc w:val="left"/>
      <w:pPr>
        <w:ind w:left="1416" w:hanging="360"/>
      </w:pPr>
      <w:rPr>
        <w:rFonts w:hint="default"/>
        <w:lang w:val="it-IT" w:eastAsia="en-US" w:bidi="ar-SA"/>
      </w:rPr>
    </w:lvl>
    <w:lvl w:ilvl="2" w:tplc="41F0246C">
      <w:numFmt w:val="bullet"/>
      <w:lvlText w:val="•"/>
      <w:lvlJc w:val="left"/>
      <w:pPr>
        <w:ind w:left="2353" w:hanging="360"/>
      </w:pPr>
      <w:rPr>
        <w:rFonts w:hint="default"/>
        <w:lang w:val="it-IT" w:eastAsia="en-US" w:bidi="ar-SA"/>
      </w:rPr>
    </w:lvl>
    <w:lvl w:ilvl="3" w:tplc="AA842F2E">
      <w:numFmt w:val="bullet"/>
      <w:lvlText w:val="•"/>
      <w:lvlJc w:val="left"/>
      <w:pPr>
        <w:ind w:left="3289" w:hanging="360"/>
      </w:pPr>
      <w:rPr>
        <w:rFonts w:hint="default"/>
        <w:lang w:val="it-IT" w:eastAsia="en-US" w:bidi="ar-SA"/>
      </w:rPr>
    </w:lvl>
    <w:lvl w:ilvl="4" w:tplc="4878A304">
      <w:numFmt w:val="bullet"/>
      <w:lvlText w:val="•"/>
      <w:lvlJc w:val="left"/>
      <w:pPr>
        <w:ind w:left="4226" w:hanging="360"/>
      </w:pPr>
      <w:rPr>
        <w:rFonts w:hint="default"/>
        <w:lang w:val="it-IT" w:eastAsia="en-US" w:bidi="ar-SA"/>
      </w:rPr>
    </w:lvl>
    <w:lvl w:ilvl="5" w:tplc="52B09484">
      <w:numFmt w:val="bullet"/>
      <w:lvlText w:val="•"/>
      <w:lvlJc w:val="left"/>
      <w:pPr>
        <w:ind w:left="5163" w:hanging="360"/>
      </w:pPr>
      <w:rPr>
        <w:rFonts w:hint="default"/>
        <w:lang w:val="it-IT" w:eastAsia="en-US" w:bidi="ar-SA"/>
      </w:rPr>
    </w:lvl>
    <w:lvl w:ilvl="6" w:tplc="33D25F0C">
      <w:numFmt w:val="bullet"/>
      <w:lvlText w:val="•"/>
      <w:lvlJc w:val="left"/>
      <w:pPr>
        <w:ind w:left="6099" w:hanging="360"/>
      </w:pPr>
      <w:rPr>
        <w:rFonts w:hint="default"/>
        <w:lang w:val="it-IT" w:eastAsia="en-US" w:bidi="ar-SA"/>
      </w:rPr>
    </w:lvl>
    <w:lvl w:ilvl="7" w:tplc="ED8EE47C">
      <w:numFmt w:val="bullet"/>
      <w:lvlText w:val="•"/>
      <w:lvlJc w:val="left"/>
      <w:pPr>
        <w:ind w:left="7036" w:hanging="360"/>
      </w:pPr>
      <w:rPr>
        <w:rFonts w:hint="default"/>
        <w:lang w:val="it-IT" w:eastAsia="en-US" w:bidi="ar-SA"/>
      </w:rPr>
    </w:lvl>
    <w:lvl w:ilvl="8" w:tplc="F1B2F972">
      <w:numFmt w:val="bullet"/>
      <w:lvlText w:val="•"/>
      <w:lvlJc w:val="left"/>
      <w:pPr>
        <w:ind w:left="7973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6A8"/>
    <w:rsid w:val="000D2E43"/>
    <w:rsid w:val="000E030E"/>
    <w:rsid w:val="001056F1"/>
    <w:rsid w:val="001873D1"/>
    <w:rsid w:val="00195F55"/>
    <w:rsid w:val="00215F84"/>
    <w:rsid w:val="00296FFC"/>
    <w:rsid w:val="002A2D61"/>
    <w:rsid w:val="002A6428"/>
    <w:rsid w:val="00352D88"/>
    <w:rsid w:val="003560DE"/>
    <w:rsid w:val="003929E4"/>
    <w:rsid w:val="003B5BB3"/>
    <w:rsid w:val="00437BC6"/>
    <w:rsid w:val="00467FBB"/>
    <w:rsid w:val="004856BA"/>
    <w:rsid w:val="005332DD"/>
    <w:rsid w:val="00557929"/>
    <w:rsid w:val="005E1484"/>
    <w:rsid w:val="006E28C2"/>
    <w:rsid w:val="007079D2"/>
    <w:rsid w:val="00745A5F"/>
    <w:rsid w:val="007F2877"/>
    <w:rsid w:val="007F529C"/>
    <w:rsid w:val="007F6AF8"/>
    <w:rsid w:val="008A5D9A"/>
    <w:rsid w:val="009123C1"/>
    <w:rsid w:val="00960794"/>
    <w:rsid w:val="00966543"/>
    <w:rsid w:val="00A13057"/>
    <w:rsid w:val="00B0438A"/>
    <w:rsid w:val="00B20463"/>
    <w:rsid w:val="00B65768"/>
    <w:rsid w:val="00B816FF"/>
    <w:rsid w:val="00BB3800"/>
    <w:rsid w:val="00C165F0"/>
    <w:rsid w:val="00C47F45"/>
    <w:rsid w:val="00D056C9"/>
    <w:rsid w:val="00D869BC"/>
    <w:rsid w:val="00D93041"/>
    <w:rsid w:val="00DD36F5"/>
    <w:rsid w:val="00E846A8"/>
    <w:rsid w:val="00EE61FA"/>
    <w:rsid w:val="00FE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74B8E408-1BF0-4444-8935-852BD90D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Pr>
      <w:rFonts w:ascii="TeX Gyre Bonum" w:eastAsia="TeX Gyre Bonum" w:hAnsi="TeX Gyre Bonum" w:cs="TeX Gyre Bonum"/>
      <w:lang w:val="it-IT"/>
    </w:rPr>
  </w:style>
  <w:style w:type="paragraph" w:styleId="Titolo1">
    <w:name w:val="heading 1"/>
    <w:basedOn w:val="Normale"/>
    <w:uiPriority w:val="1"/>
    <w:qFormat/>
    <w:pPr>
      <w:ind w:left="258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Titolo2">
    <w:name w:val="heading 2"/>
    <w:basedOn w:val="Normale"/>
    <w:uiPriority w:val="1"/>
    <w:qFormat/>
    <w:pPr>
      <w:spacing w:before="4"/>
      <w:ind w:left="20"/>
      <w:outlineLvl w:val="1"/>
    </w:pPr>
    <w:rPr>
      <w:rFonts w:ascii="Verdana" w:eastAsia="Verdana" w:hAnsi="Verdana" w:cs="Verdana"/>
      <w:b/>
      <w:bCs/>
      <w:sz w:val="20"/>
      <w:szCs w:val="20"/>
    </w:rPr>
  </w:style>
  <w:style w:type="paragraph" w:styleId="Titolo3">
    <w:name w:val="heading 3"/>
    <w:basedOn w:val="Normale"/>
    <w:uiPriority w:val="1"/>
    <w:qFormat/>
    <w:pPr>
      <w:ind w:left="400"/>
      <w:outlineLvl w:val="2"/>
    </w:pPr>
    <w:rPr>
      <w:rFonts w:ascii="Verdana" w:eastAsia="Verdana" w:hAnsi="Verdana" w:cs="Verdana"/>
      <w:sz w:val="20"/>
      <w:szCs w:val="20"/>
    </w:rPr>
  </w:style>
  <w:style w:type="paragraph" w:styleId="Titolo4">
    <w:name w:val="heading 4"/>
    <w:basedOn w:val="Normale"/>
    <w:uiPriority w:val="1"/>
    <w:qFormat/>
    <w:pPr>
      <w:ind w:left="317"/>
      <w:jc w:val="center"/>
      <w:outlineLvl w:val="3"/>
    </w:pPr>
    <w:rPr>
      <w:rFonts w:ascii="Bookman Uralic" w:eastAsia="Bookman Uralic" w:hAnsi="Bookman Uralic" w:cs="Bookman Uralic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pPr>
      <w:jc w:val="center"/>
    </w:pPr>
    <w:rPr>
      <w:rFonts w:ascii="Bookman Uralic" w:eastAsia="Bookman Uralic" w:hAnsi="Bookman Uralic" w:cs="Bookman Uralic"/>
    </w:rPr>
  </w:style>
  <w:style w:type="paragraph" w:styleId="Intestazione">
    <w:name w:val="header"/>
    <w:basedOn w:val="Normale"/>
    <w:link w:val="IntestazioneCarattere"/>
    <w:uiPriority w:val="99"/>
    <w:unhideWhenUsed/>
    <w:rsid w:val="00745A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45A5F"/>
    <w:rPr>
      <w:rFonts w:ascii="TeX Gyre Bonum" w:eastAsia="TeX Gyre Bonum" w:hAnsi="TeX Gyre Bonum" w:cs="TeX Gyre Bonum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45A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45A5F"/>
    <w:rPr>
      <w:rFonts w:ascii="TeX Gyre Bonum" w:eastAsia="TeX Gyre Bonum" w:hAnsi="TeX Gyre Bonum" w:cs="TeX Gyre Bonum"/>
      <w:lang w:val="it-IT"/>
    </w:rPr>
  </w:style>
  <w:style w:type="paragraph" w:customStyle="1" w:styleId="Contenutotabella">
    <w:name w:val="Contenuto tabella"/>
    <w:basedOn w:val="Normale"/>
    <w:qFormat/>
    <w:rsid w:val="00745A5F"/>
    <w:pPr>
      <w:suppressLineNumbers/>
      <w:suppressAutoHyphens/>
      <w:autoSpaceDE/>
      <w:autoSpaceDN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customStyle="1" w:styleId="Default">
    <w:name w:val="Default"/>
    <w:rsid w:val="00437BC6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paragraph" w:customStyle="1" w:styleId="Standard">
    <w:name w:val="Standard"/>
    <w:rsid w:val="00437BC6"/>
    <w:pPr>
      <w:widowControl/>
      <w:suppressAutoHyphens/>
      <w:autoSpaceDE/>
      <w:spacing w:after="200" w:line="276" w:lineRule="auto"/>
      <w:textAlignment w:val="baseline"/>
    </w:pPr>
    <w:rPr>
      <w:rFonts w:ascii="Calibri" w:eastAsia="SimSun" w:hAnsi="Calibri" w:cs="F"/>
      <w:kern w:val="3"/>
      <w:lang w:val="it-IT"/>
    </w:rPr>
  </w:style>
  <w:style w:type="character" w:customStyle="1" w:styleId="h3">
    <w:name w:val="h3"/>
    <w:basedOn w:val="Carpredefinitoparagrafo"/>
    <w:rsid w:val="00437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1735D-8E7A-4128-922B-CF69077AF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1158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7744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ITG GB. DELLA PORTA</dc:creator>
  <cp:lastModifiedBy>Dsga</cp:lastModifiedBy>
  <cp:revision>10</cp:revision>
  <cp:lastPrinted>2020-09-08T09:33:00Z</cp:lastPrinted>
  <dcterms:created xsi:type="dcterms:W3CDTF">2022-01-19T08:59:00Z</dcterms:created>
  <dcterms:modified xsi:type="dcterms:W3CDTF">2022-01-19T10:47:00Z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2020-06-10T00:00:00Z</vt:filetime>
  </property>
</Properties>
</file>